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5"/>
        <w:tblpPr w:leftFromText="180" w:rightFromText="180" w:vertAnchor="text" w:horzAnchor="margin" w:tblpXSpec="center" w:tblpY="-436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  <w:gridCol w:w="5867"/>
      </w:tblGrid>
      <w:tr w14:paraId="7EA745C1" w14:textId="77777777" w:rsidTr="00CA159F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1755" w:type="dxa"/>
            <w:shd w:val="clear" w:color="auto" w:fill="auto"/>
          </w:tcPr>
          <w:sdt>
            <w:sdtPr>
              <w:rPr>
                <w:rFonts w:asciiTheme="minorHAnsi" w:hAnsiTheme="minorHAnsi" w:cs="Gotham"/>
                <w:i/>
                <w:iCs/>
                <w:color w:val="000000"/>
              </w:rPr>
              <w:id w:val="539565230"/>
              <w:picture/>
            </w:sdtPr>
            <w:sdtContent>
              <w:p w:rsidR="00325D7D" w:rsidRPr="00D4795F" w:rsidP="00325D7D" w14:paraId="32066969" w14:textId="77777777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569559" cy="917402"/>
                      <wp:effectExtent l="0" t="0" r="2540" b="0"/>
                      <wp:docPr id="1600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00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69559" cy="9174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325D7D" w:rsidRPr="00D4795F" w:rsidP="00325D7D" w14:paraId="3B06B883" w14:textId="77777777">
            <w:pPr>
              <w:spacing w:after="0" w:line="240" w:lineRule="auto"/>
              <w:jc w:val="right"/>
              <w:outlineLvl w:val="0"/>
              <w:rPr>
                <w:rFonts w:cs="Calibri"/>
                <w:color w:val="365F91"/>
              </w:rPr>
            </w:pPr>
          </w:p>
        </w:tc>
        <w:tc>
          <w:tcPr>
            <w:tcW w:w="8378" w:type="dxa"/>
            <w:shd w:val="clear" w:color="auto" w:fill="auto"/>
          </w:tcPr>
          <w:p w:rsidR="00153178" w:rsidP="00CA159F" w14:paraId="5F3683EE" w14:textId="11316EAF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12</w:t>
            </w:r>
          </w:p>
          <w:p w:rsidR="00CA159F" w:rsidRPr="00CA159F" w:rsidP="00CA159F" w14:paraId="6401F2F0" w14:textId="1B13FDFA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szCs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INSTITUTIONAL ETHICS COMMITTEE</w:t>
            </w:r>
          </w:p>
          <w:p w:rsidR="00CA159F" w:rsidRPr="00CA159F" w:rsidP="00CA159F" w14:paraId="39D1D69A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CA159F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CA159F" w:rsidRPr="00CA159F" w:rsidP="00CA159F" w14:paraId="67CBF2B1" w14:textId="4505C822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325D7D" w:rsidRPr="00CA159F" w:rsidP="00CA159F" w14:paraId="5D19C257" w14:textId="464A7B5E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Application Form for Socio-Behavioural and Public Health Research</w:t>
            </w:r>
          </w:p>
          <w:p w:rsidR="00CA159F" w:rsidRPr="00927B95" w:rsidP="00325D7D" w14:paraId="326BA0A3" w14:textId="77777777">
            <w:pPr>
              <w:spacing w:after="0" w:line="240" w:lineRule="auto"/>
              <w:jc w:val="center"/>
              <w:outlineLvl w:val="0"/>
              <w:rPr>
                <w:rFonts w:cs="Gotham"/>
                <w:b/>
                <w:color w:val="365F91"/>
                <w:sz w:val="36"/>
                <w:lang w:val="en-IN"/>
              </w:rPr>
            </w:pPr>
          </w:p>
          <w:p w:rsidR="00325D7D" w:rsidRPr="00D4795F" w:rsidP="00CA159F" w14:paraId="32018064" w14:textId="4C521C1A">
            <w:pPr>
              <w:spacing w:after="0" w:line="240" w:lineRule="auto"/>
              <w:outlineLvl w:val="0"/>
              <w:rPr>
                <w:rFonts w:cs="Calibri"/>
                <w:color w:val="365F91"/>
              </w:rPr>
            </w:pPr>
            <w:r>
              <w:rPr>
                <w:rFonts w:cs="Gotham"/>
                <w:color w:val="365F91"/>
                <w:sz w:val="36"/>
                <w:lang w:val="en-IN"/>
              </w:rPr>
              <w:t xml:space="preserve">             </w:t>
            </w:r>
            <w:r w:rsidR="003346A8">
              <w:rPr>
                <w:rFonts w:cs="Gotham"/>
                <w:b/>
                <w:lang w:val="en-IN"/>
              </w:rPr>
              <w:t>IE</w:t>
            </w:r>
            <w:r w:rsidRPr="00927B95">
              <w:rPr>
                <w:rFonts w:cs="Gotham"/>
                <w:b/>
                <w:lang w:val="en-IN"/>
              </w:rPr>
              <w:t>C Ref. No</w:t>
            </w:r>
            <w:r w:rsidRPr="00927B95">
              <w:rPr>
                <w:rFonts w:cs="Gotham"/>
                <w:b/>
                <w:i/>
                <w:lang w:val="en-IN"/>
              </w:rPr>
              <w:t>.</w:t>
            </w:r>
            <w:r w:rsidR="00CA159F">
              <w:rPr>
                <w:rFonts w:cs="Gotham"/>
                <w:b/>
                <w:i/>
                <w:lang w:val="en-IN"/>
              </w:rPr>
              <w:t>____________________</w:t>
            </w:r>
            <w:r w:rsidRPr="00927B95">
              <w:rPr>
                <w:rFonts w:cs="Gotham"/>
                <w:b/>
                <w:i/>
                <w:lang w:val="en-IN"/>
              </w:rPr>
              <w:t>(</w:t>
            </w:r>
            <w:r w:rsidRPr="00927B95">
              <w:rPr>
                <w:rFonts w:cs="Gotham"/>
                <w:i/>
                <w:lang w:val="en-IN"/>
              </w:rPr>
              <w:t>for office use)</w:t>
            </w:r>
            <w:r w:rsidRPr="00D4795F" w:rsidR="00CA159F">
              <w:rPr>
                <w:rFonts w:cs="Calibri"/>
                <w:color w:val="365F91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5001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76"/>
      </w:tblGrid>
      <w:tr w14:paraId="002E00C2" w14:textId="77777777" w:rsidTr="00CA159F">
        <w:tblPrEx>
          <w:tblW w:w="977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671"/>
        </w:trPr>
        <w:tc>
          <w:tcPr>
            <w:tcW w:w="9776" w:type="dxa"/>
            <w:shd w:val="clear" w:color="auto" w:fill="auto"/>
          </w:tcPr>
          <w:p w:rsidR="00325D7D" w:rsidRPr="003346A8" w:rsidP="00CA159F" w14:paraId="722BFD9D" w14:textId="64368D8C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</w:rPr>
            </w:pPr>
            <w:r w:rsidRPr="003346A8">
              <w:rPr>
                <w:rFonts w:cs="Times New Roman"/>
                <w:b/>
              </w:rPr>
              <w:t xml:space="preserve">Title of study: </w:t>
            </w:r>
          </w:p>
          <w:p w:rsidR="00325D7D" w:rsidP="00CA159F" w14:paraId="1CAD5DA8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</w:rPr>
            </w:pPr>
          </w:p>
          <w:p w:rsidR="001E1F20" w:rsidP="00CA159F" w14:paraId="2700B8BA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</w:rPr>
            </w:pPr>
          </w:p>
          <w:p w:rsidR="001E1F20" w:rsidP="00CA159F" w14:paraId="61BB783B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</w:rPr>
            </w:pPr>
          </w:p>
          <w:p w:rsidR="001E1F20" w:rsidRPr="003346A8" w:rsidP="00CA159F" w14:paraId="70006644" w14:textId="77777777">
            <w:pPr>
              <w:tabs>
                <w:tab w:val="left" w:pos="3053"/>
              </w:tabs>
              <w:spacing w:before="240" w:after="0" w:line="240" w:lineRule="auto"/>
              <w:rPr>
                <w:rFonts w:cs="Times New Roman"/>
                <w:b/>
              </w:rPr>
            </w:pPr>
          </w:p>
          <w:p w:rsidR="00325D7D" w:rsidP="00CA159F" w14:paraId="5906CA57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b/>
              </w:rPr>
            </w:pPr>
            <w:r w:rsidRPr="003346A8">
              <w:rPr>
                <w:rFonts w:cs="Times New Roman"/>
                <w:b/>
              </w:rPr>
              <w:t xml:space="preserve">Principal Investigator (Name, Designation and Affiliation) </w:t>
            </w:r>
          </w:p>
          <w:p w:rsidR="001E1F20" w:rsidRPr="003346A8" w:rsidP="00CA159F" w14:paraId="1C9CAFBD" w14:textId="77777777">
            <w:pPr>
              <w:tabs>
                <w:tab w:val="left" w:pos="3053"/>
              </w:tabs>
              <w:spacing w:after="0" w:line="240" w:lineRule="auto"/>
              <w:rPr>
                <w:rFonts w:cs="Times New Roman"/>
                <w:b/>
              </w:rPr>
            </w:pPr>
          </w:p>
          <w:p w:rsidR="00CA159F" w:rsidRPr="00D4795F" w:rsidP="00CA159F" w14:paraId="41EEC5FB" w14:textId="24C5F2F8">
            <w:pPr>
              <w:tabs>
                <w:tab w:val="left" w:pos="3053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325D7D" w:rsidP="008C64D2" w14:paraId="7FDFCC64" w14:textId="77777777">
      <w:pPr>
        <w:spacing w:before="0"/>
      </w:pPr>
    </w:p>
    <w:tbl>
      <w:tblPr>
        <w:tblW w:w="9782" w:type="dxa"/>
        <w:jc w:val="center"/>
        <w:tblLayout w:type="fixed"/>
        <w:tblLook w:val="04A0"/>
      </w:tblPr>
      <w:tblGrid>
        <w:gridCol w:w="397"/>
        <w:gridCol w:w="9385"/>
      </w:tblGrid>
      <w:tr w14:paraId="71F797DF" w14:textId="77777777" w:rsidTr="008C64D2">
        <w:tblPrEx>
          <w:tblW w:w="9782" w:type="dxa"/>
          <w:jc w:val="center"/>
          <w:tblLayout w:type="fixed"/>
          <w:tblLook w:val="04A0"/>
        </w:tblPrEx>
        <w:trPr>
          <w:trHeight w:val="1856"/>
          <w:jc w:val="center"/>
        </w:trPr>
        <w:tc>
          <w:tcPr>
            <w:tcW w:w="397" w:type="dxa"/>
          </w:tcPr>
          <w:p w:rsidR="00325D7D" w:rsidRPr="00D4795F" w:rsidP="008C64D2" w14:paraId="47B12831" w14:textId="77777777">
            <w:pPr>
              <w:tabs>
                <w:tab w:val="center" w:pos="4680"/>
                <w:tab w:val="right" w:pos="9360"/>
              </w:tabs>
            </w:pPr>
            <w:r w:rsidRPr="00D4795F">
              <w:t>1.</w:t>
            </w:r>
          </w:p>
        </w:tc>
        <w:tc>
          <w:tcPr>
            <w:tcW w:w="9385" w:type="dxa"/>
          </w:tcPr>
          <w:p w:rsidR="00325D7D" w:rsidRPr="00D4795F" w:rsidP="008C64D2" w14:paraId="725FBE6F" w14:textId="77777777">
            <w:pPr>
              <w:tabs>
                <w:tab w:val="center" w:pos="4680"/>
                <w:tab w:val="right" w:pos="9360"/>
              </w:tabs>
            </w:pPr>
            <w:r>
              <w:t xml:space="preserve"> </w:t>
            </w:r>
            <w:r w:rsidRPr="00D4795F">
              <w:t>Data collection method used in the study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3043"/>
              <w:gridCol w:w="3043"/>
              <w:gridCol w:w="3044"/>
            </w:tblGrid>
            <w:tr w14:paraId="6F6E84FC" w14:textId="77777777" w:rsidTr="00C11A16">
              <w:tblPrEx>
                <w:tblW w:w="0" w:type="auto"/>
                <w:tblLayout w:type="fixed"/>
                <w:tblLook w:val="04A0"/>
              </w:tblPrEx>
              <w:trPr>
                <w:trHeight w:val="356"/>
              </w:trPr>
              <w:tc>
                <w:tcPr>
                  <w:tcW w:w="3043" w:type="dxa"/>
                </w:tcPr>
                <w:p w:rsidR="00325D7D" w:rsidRPr="00D4795F" w:rsidP="00EF7584" w14:paraId="5E1991F9" w14:textId="2E7633FC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>Focus group</w:t>
                  </w:r>
                  <w:r>
                    <w:t xml:space="preserve">          </w:t>
                  </w:r>
                  <w:r w:rsidRPr="00D4795F">
                    <w:t xml:space="preserve"> </w:t>
                  </w:r>
                  <w:r>
                    <w:rPr>
                      <w:rFonts w:cs="Calibri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1.35pt;height:11.35pt" o:bordertopcolor="this" o:borderleftcolor="this" o:borderbottomcolor="this" o:borderrightcolor="this" o:preferrelative="f" filled="t">
                        <v:imagedata r:id="rId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043" w:type="dxa"/>
                </w:tcPr>
                <w:p w:rsidR="00325D7D" w:rsidRPr="00D4795F" w:rsidP="00EF7584" w14:paraId="1601DBCB" w14:textId="23735E23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 xml:space="preserve">Questionnaire/survey       </w:t>
                  </w:r>
                  <w:r>
                    <w:rPr>
                      <w:rFonts w:cs="Calibri"/>
                    </w:rPr>
                    <w:pict>
                      <v:shape id="_x0000_i1026" type="#_x0000_t75" style="width:11.35pt;height:11.35pt" o:bordertopcolor="this" o:borderleftcolor="this" o:borderbottomcolor="this" o:borderrightcolor="this" o:preferrelative="f" filled="t">
                        <v:imagedata r:id="rId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044" w:type="dxa"/>
                </w:tcPr>
                <w:p w:rsidR="00325D7D" w:rsidRPr="00D4795F" w:rsidP="00EF7584" w14:paraId="6059C885" w14:textId="2A11A28B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 xml:space="preserve">Observation      </w:t>
                  </w:r>
                  <w:r>
                    <w:t xml:space="preserve">                  </w:t>
                  </w:r>
                  <w:r w:rsidRPr="00D4795F">
                    <w:t xml:space="preserve">  </w:t>
                  </w:r>
                  <w:r>
                    <w:rPr>
                      <w:rFonts w:cs="Calibri"/>
                    </w:rPr>
                    <w:pict>
                      <v:shape id="_x0000_i1027" type="#_x0000_t75" style="width:11.35pt;height:11.35pt" o:bordertopcolor="this" o:borderleftcolor="this" o:borderbottomcolor="this" o:borderrightcolor="this" o:preferrelative="f" filled="t">
                        <v:imagedata r:id="rId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144AB7CF" w14:textId="77777777" w:rsidTr="00C11A16">
              <w:tblPrEx>
                <w:tblW w:w="0" w:type="auto"/>
                <w:tblLayout w:type="fixed"/>
                <w:tblLook w:val="04A0"/>
              </w:tblPrEx>
              <w:trPr>
                <w:trHeight w:val="782"/>
              </w:trPr>
              <w:tc>
                <w:tcPr>
                  <w:tcW w:w="3043" w:type="dxa"/>
                </w:tcPr>
                <w:p w:rsidR="00325D7D" w:rsidRPr="00D4795F" w:rsidP="00EF7584" w14:paraId="7DF09C3F" w14:textId="4EE493F6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 xml:space="preserve">Interviews   </w:t>
                  </w:r>
                  <w:r>
                    <w:t xml:space="preserve">          </w:t>
                  </w:r>
                  <w:r w:rsidRPr="00D4795F">
                    <w:t xml:space="preserve"> </w:t>
                  </w:r>
                  <w:r>
                    <w:rPr>
                      <w:rFonts w:cs="Calibri"/>
                    </w:rPr>
                    <w:pict>
                      <v:shape id="_x0000_i1028" type="#_x0000_t75" style="width:11.35pt;height:11.35pt" o:bordertopcolor="this" o:borderleftcolor="this" o:borderbottomcolor="this" o:borderrightcolor="this" o:preferrelative="f" filled="t">
                        <v:imagedata r:id="rId9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  <w:r w:rsidRPr="00D4795F">
                    <w:rPr>
                      <w:rFonts w:cs="Calibri"/>
                    </w:rPr>
                    <w:t xml:space="preserve"> </w:t>
                  </w:r>
                </w:p>
              </w:tc>
              <w:tc>
                <w:tcPr>
                  <w:tcW w:w="3043" w:type="dxa"/>
                </w:tcPr>
                <w:p w:rsidR="00325D7D" w:rsidRPr="00D4795F" w:rsidP="00EF7584" w14:paraId="12A721E3" w14:textId="5EDC12DF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 xml:space="preserve">Documents and records   </w:t>
                  </w:r>
                  <w:r>
                    <w:rPr>
                      <w:rFonts w:cs="Calibri"/>
                    </w:rPr>
                    <w:pict>
                      <v:shape id="_x0000_i1029" type="#_x0000_t75" style="width:11.35pt;height:11.35pt" o:bordertopcolor="this" o:borderleftcolor="this" o:borderbottomcolor="this" o:borderrightcolor="this" o:preferrelative="f" filled="t">
                        <v:imagedata r:id="rId10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044" w:type="dxa"/>
                </w:tcPr>
                <w:p w:rsidR="00325D7D" w:rsidRPr="00D4795F" w:rsidP="00EF7584" w14:paraId="30CBC4D4" w14:textId="18C7B111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  <w:r w:rsidRPr="00D4795F">
                    <w:t xml:space="preserve">Ethnographies/oral             </w:t>
                  </w:r>
                  <w:r>
                    <w:rPr>
                      <w:rFonts w:cs="Calibri"/>
                    </w:rPr>
                    <w:pict>
                      <v:shape id="_x0000_i1030" type="#_x0000_t75" style="width:11.35pt;height:11.35pt" o:bordertopcolor="this" o:borderleftcolor="this" o:borderbottomcolor="this" o:borderrightcolor="this" o:preferrelative="f" filled="t">
                        <v:imagedata r:id="rId11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  <w:r w:rsidRPr="00D4795F">
                    <w:t>history/case studies</w:t>
                  </w:r>
                </w:p>
              </w:tc>
            </w:tr>
            <w:tr w14:paraId="184258AE" w14:textId="77777777" w:rsidTr="00C11A16">
              <w:tblPrEx>
                <w:tblW w:w="0" w:type="auto"/>
                <w:tblLayout w:type="fixed"/>
                <w:tblLook w:val="04A0"/>
              </w:tblPrEx>
              <w:trPr>
                <w:trHeight w:val="818"/>
              </w:trPr>
              <w:tc>
                <w:tcPr>
                  <w:tcW w:w="9130" w:type="dxa"/>
                  <w:gridSpan w:val="3"/>
                </w:tcPr>
                <w:p w:rsidR="00325D7D" w:rsidP="00EF7584" w14:paraId="117A3BEC" w14:textId="78F8607F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  <w:rPr>
                      <w:rFonts w:cs="Calibri"/>
                    </w:rPr>
                  </w:pPr>
                  <w:r w:rsidRPr="00D4795F">
                    <w:t xml:space="preserve">Others(Specify) </w:t>
                  </w:r>
                  <w:r>
                    <w:t xml:space="preserve">  </w:t>
                  </w:r>
                  <w:r w:rsidRPr="00D4795F">
                    <w:t xml:space="preserve">  </w:t>
                  </w:r>
                  <w:r>
                    <w:rPr>
                      <w:rFonts w:cs="Calibri"/>
                    </w:rPr>
                    <w:pict>
                      <v:shape id="_x0000_i1031" type="#_x0000_t75" style="width:11.35pt;height:11.35pt" o:bordertopcolor="this" o:borderleftcolor="this" o:borderbottomcolor="this" o:borderrightcolor="this" o:preferrelative="f" filled="t">
                        <v:imagedata r:id="rId1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  <w:p w:rsidR="00325D7D" w:rsidRPr="00D4795F" w:rsidP="00EF7584" w14:paraId="1959774C" w14:textId="690322CE">
                  <w:pPr>
                    <w:tabs>
                      <w:tab w:val="center" w:pos="4680"/>
                      <w:tab w:val="right" w:pos="9360"/>
                    </w:tabs>
                    <w:spacing w:after="0" w:line="240" w:lineRule="auto"/>
                  </w:pPr>
                </w:p>
              </w:tc>
            </w:tr>
          </w:tbl>
          <w:p w:rsidR="00325D7D" w:rsidRPr="00D4795F" w:rsidP="008C64D2" w14:paraId="4450DC49" w14:textId="70AA7B30">
            <w:pPr>
              <w:tabs>
                <w:tab w:val="center" w:pos="4680"/>
                <w:tab w:val="right" w:pos="9360"/>
              </w:tabs>
            </w:pPr>
            <w:r w:rsidRPr="00D4795F">
              <w:t xml:space="preserve">If it is an interview, will there be audio-video recording of participants’ interview? If yes, justify the reasons and storage strategies.  </w:t>
            </w:r>
            <w:r w:rsidRPr="00D4795F" w:rsidR="00820DB3">
              <w:t xml:space="preserve">Yes </w:t>
            </w: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 w:rsidR="00820DB3">
              <w:t xml:space="preserve">     No</w:t>
            </w:r>
            <w:r w:rsidR="00820DB3">
              <w:t xml:space="preserve"> </w:t>
            </w:r>
            <w:r>
              <w:rPr>
                <w:rFonts w:cs="Calibri"/>
              </w:rPr>
              <w:pict>
                <v:shape id="_x0000_i1033" type="#_x0000_t75" style="width:11.35pt;height:11.35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 w:rsidR="00820DB3">
              <w:t xml:space="preserve">     </w:t>
            </w:r>
          </w:p>
          <w:p w:rsidR="00325D7D" w:rsidRPr="00D4795F" w:rsidP="008C64D2" w14:paraId="6D1FA486" w14:textId="385B2183">
            <w:pPr>
              <w:tabs>
                <w:tab w:val="center" w:pos="4680"/>
                <w:tab w:val="right" w:pos="9360"/>
              </w:tabs>
            </w:pPr>
          </w:p>
        </w:tc>
      </w:tr>
      <w:tr w14:paraId="6DB1DB2B" w14:textId="77777777" w:rsidTr="008C64D2">
        <w:tblPrEx>
          <w:tblW w:w="9782" w:type="dxa"/>
          <w:jc w:val="center"/>
          <w:tblLayout w:type="fixed"/>
          <w:tblLook w:val="04A0"/>
        </w:tblPrEx>
        <w:trPr>
          <w:trHeight w:val="1036"/>
          <w:jc w:val="center"/>
        </w:trPr>
        <w:tc>
          <w:tcPr>
            <w:tcW w:w="397" w:type="dxa"/>
          </w:tcPr>
          <w:p w:rsidR="00325D7D" w:rsidRPr="00D4795F" w:rsidP="008C64D2" w14:paraId="428A3521" w14:textId="77777777">
            <w:pPr>
              <w:tabs>
                <w:tab w:val="center" w:pos="4680"/>
                <w:tab w:val="right" w:pos="9360"/>
              </w:tabs>
            </w:pPr>
            <w:r w:rsidRPr="00D4795F">
              <w:t>2.</w:t>
            </w:r>
          </w:p>
        </w:tc>
        <w:tc>
          <w:tcPr>
            <w:tcW w:w="9385" w:type="dxa"/>
          </w:tcPr>
          <w:p w:rsidR="00325D7D" w:rsidRPr="00D4795F" w:rsidP="008C64D2" w14:paraId="4B251B37" w14:textId="77777777">
            <w:pPr>
              <w:tabs>
                <w:tab w:val="center" w:pos="4680"/>
                <w:tab w:val="right" w:pos="9360"/>
              </w:tabs>
            </w:pPr>
            <w:r>
              <w:t xml:space="preserve"> </w:t>
            </w:r>
            <w:r w:rsidRPr="00D4795F">
              <w:t xml:space="preserve">Type of informed consent is used in the study? 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3043"/>
              <w:gridCol w:w="3218"/>
              <w:gridCol w:w="2869"/>
            </w:tblGrid>
            <w:tr w14:paraId="3EDE9AA0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356"/>
              </w:trPr>
              <w:tc>
                <w:tcPr>
                  <w:tcW w:w="3043" w:type="dxa"/>
                </w:tcPr>
                <w:p w:rsidR="00325D7D" w:rsidRPr="00D4795F" w:rsidP="008C64D2" w14:paraId="6991D9DB" w14:textId="2381AE0D">
                  <w:pPr>
                    <w:tabs>
                      <w:tab w:val="center" w:pos="4680"/>
                      <w:tab w:val="right" w:pos="9360"/>
                    </w:tabs>
                  </w:pPr>
                  <w:r w:rsidRPr="00D4795F">
                    <w:t xml:space="preserve">Individual consent                </w:t>
                  </w:r>
                  <w:r>
                    <w:rPr>
                      <w:rFonts w:cs="Calibri"/>
                    </w:rPr>
                    <w:pict>
                      <v:shape id="_x0000_i1034" type="#_x0000_t75" style="width:11.35pt;height:11.35pt" o:bordertopcolor="this" o:borderleftcolor="this" o:borderbottomcolor="this" o:borderrightcolor="this" o:preferrelative="f" filled="t">
                        <v:imagedata r:id="rId1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18" w:type="dxa"/>
                </w:tcPr>
                <w:p w:rsidR="00325D7D" w:rsidRPr="00D4795F" w:rsidP="008C64D2" w14:paraId="1B5F8E56" w14:textId="43B5F7CC">
                  <w:pPr>
                    <w:tabs>
                      <w:tab w:val="center" w:pos="4680"/>
                      <w:tab w:val="right" w:pos="9360"/>
                    </w:tabs>
                  </w:pPr>
                  <w:r w:rsidRPr="00D4795F">
                    <w:t xml:space="preserve">Gate-keeper consent       </w:t>
                  </w:r>
                  <w:r>
                    <w:rPr>
                      <w:rFonts w:cs="Calibri"/>
                    </w:rPr>
                    <w:pict>
                      <v:shape id="_x0000_i1035" type="#_x0000_t75" style="width:11.35pt;height:11.35pt" o:bordertopcolor="this" o:borderleftcolor="this" o:borderbottomcolor="this" o:borderrightcolor="this" o:preferrelative="f" filled="t">
                        <v:imagedata r:id="rId16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2869" w:type="dxa"/>
                </w:tcPr>
                <w:p w:rsidR="00325D7D" w:rsidRPr="00D4795F" w:rsidP="008C64D2" w14:paraId="3BE442AC" w14:textId="108B9B49">
                  <w:pPr>
                    <w:tabs>
                      <w:tab w:val="center" w:pos="4680"/>
                      <w:tab w:val="right" w:pos="9360"/>
                    </w:tabs>
                  </w:pPr>
                  <w:r w:rsidRPr="00D4795F">
                    <w:t xml:space="preserve">Community consent   </w:t>
                  </w:r>
                  <w:r>
                    <w:rPr>
                      <w:rFonts w:cs="Calibri"/>
                    </w:rPr>
                    <w:pict>
                      <v:shape id="_x0000_i1036" type="#_x0000_t75" style="width:11.35pt;height:11.35pt" o:bordertopcolor="this" o:borderleftcolor="this" o:borderbottomcolor="this" o:borderrightcolor="this" o:preferrelative="f" filled="t">
                        <v:imagedata r:id="rId17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  <w:tr w14:paraId="5A8DEECE" w14:textId="77777777" w:rsidTr="008C64D2">
              <w:tblPrEx>
                <w:tblW w:w="0" w:type="auto"/>
                <w:tblLayout w:type="fixed"/>
                <w:tblLook w:val="04A0"/>
              </w:tblPrEx>
              <w:trPr>
                <w:trHeight w:val="356"/>
              </w:trPr>
              <w:tc>
                <w:tcPr>
                  <w:tcW w:w="3043" w:type="dxa"/>
                </w:tcPr>
                <w:p w:rsidR="00325D7D" w:rsidRPr="00D4795F" w:rsidP="008C64D2" w14:paraId="7CDEB34E" w14:textId="156A05D3">
                  <w:pPr>
                    <w:tabs>
                      <w:tab w:val="center" w:pos="4680"/>
                      <w:tab w:val="right" w:pos="9360"/>
                    </w:tabs>
                  </w:pPr>
                  <w:r w:rsidRPr="00D4795F">
                    <w:t xml:space="preserve">Others (specify)                    </w:t>
                  </w:r>
                  <w:r>
                    <w:rPr>
                      <w:rFonts w:cs="Calibri"/>
                    </w:rPr>
                    <w:pict>
                      <v:shape id="_x0000_i1037" type="#_x0000_t75" style="width:11.35pt;height:11.35pt" o:bordertopcolor="this" o:borderleftcolor="this" o:borderbottomcolor="this" o:borderrightcolor="this" o:preferrelative="f" filled="t">
                        <v:imagedata r:id="rId18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3218" w:type="dxa"/>
                </w:tcPr>
                <w:p w:rsidR="00325D7D" w:rsidRPr="00D4795F" w:rsidP="008C64D2" w14:paraId="0691A69C" w14:textId="1B216EEA">
                  <w:pPr>
                    <w:tabs>
                      <w:tab w:val="center" w:pos="4680"/>
                      <w:tab w:val="right" w:pos="9360"/>
                    </w:tabs>
                  </w:pPr>
                </w:p>
              </w:tc>
              <w:tc>
                <w:tcPr>
                  <w:tcW w:w="2869" w:type="dxa"/>
                </w:tcPr>
                <w:p w:rsidR="00325D7D" w:rsidRPr="00D4795F" w:rsidP="008C64D2" w14:paraId="1CB1581C" w14:textId="77777777">
                  <w:pPr>
                    <w:tabs>
                      <w:tab w:val="center" w:pos="4680"/>
                      <w:tab w:val="right" w:pos="9360"/>
                    </w:tabs>
                  </w:pPr>
                </w:p>
              </w:tc>
            </w:tr>
          </w:tbl>
          <w:p w:rsidR="00325D7D" w:rsidRPr="00D4795F" w:rsidP="008C64D2" w14:paraId="120F3D5D" w14:textId="77777777">
            <w:pPr>
              <w:tabs>
                <w:tab w:val="center" w:pos="4680"/>
                <w:tab w:val="right" w:pos="9360"/>
              </w:tabs>
            </w:pPr>
          </w:p>
        </w:tc>
      </w:tr>
      <w:tr w14:paraId="3ED8DAB8" w14:textId="77777777" w:rsidTr="008C64D2">
        <w:tblPrEx>
          <w:tblW w:w="9782" w:type="dxa"/>
          <w:jc w:val="center"/>
          <w:tblLayout w:type="fixed"/>
          <w:tblLook w:val="04A0"/>
        </w:tblPrEx>
        <w:trPr>
          <w:trHeight w:val="1470"/>
          <w:jc w:val="center"/>
        </w:trPr>
        <w:tc>
          <w:tcPr>
            <w:tcW w:w="397" w:type="dxa"/>
          </w:tcPr>
          <w:p w:rsidR="00325D7D" w:rsidRPr="00D4795F" w:rsidP="008C64D2" w14:paraId="5B31FE46" w14:textId="77777777">
            <w:pPr>
              <w:tabs>
                <w:tab w:val="center" w:pos="4680"/>
                <w:tab w:val="right" w:pos="9360"/>
              </w:tabs>
            </w:pPr>
            <w:r w:rsidRPr="00D4795F">
              <w:t>3.</w:t>
            </w:r>
          </w:p>
        </w:tc>
        <w:tc>
          <w:tcPr>
            <w:tcW w:w="9385" w:type="dxa"/>
          </w:tcPr>
          <w:p w:rsidR="00325D7D" w:rsidRPr="00D4795F" w:rsidP="008C64D2" w14:paraId="27F4B4CC" w14:textId="79E2C426">
            <w:pPr>
              <w:tabs>
                <w:tab w:val="center" w:pos="4680"/>
                <w:tab w:val="right" w:pos="9360"/>
              </w:tabs>
            </w:pPr>
            <w:r w:rsidRPr="00D4795F">
              <w:t xml:space="preserve">Provide details of safeguards to ensure privacy and confidentiality of participants in the event of data sharing?                                                                                                           </w:t>
            </w:r>
            <w:r>
              <w:t xml:space="preserve">                                 </w:t>
            </w:r>
            <w:r w:rsidRPr="00D4795F">
              <w:t xml:space="preserve"> Yes </w:t>
            </w:r>
            <w:r>
              <w:rPr>
                <w:rFonts w:cs="Calibri"/>
              </w:rPr>
              <w:pict>
                <v:shape id="_x0000_i1038" type="#_x0000_t75" style="width:11.35pt;height:11.35pt" o:bordertopcolor="this" o:borderleftcolor="this" o:borderbottomcolor="this" o:borderrightcolor="this" o:preferrelative="f" filled="t">
                  <v:imagedata r:id="rId1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  No </w:t>
            </w:r>
            <w:r>
              <w:rPr>
                <w:rFonts w:cs="Calibri"/>
              </w:rPr>
              <w:pict>
                <v:shape id="_x0000_i1039" type="#_x0000_t75" style="width:11.35pt;height:11.35pt" o:bordertopcolor="this" o:borderleftcolor="this" o:borderbottomcolor="this" o:borderrightcolor="this" o:preferrelative="f" filled="t">
                  <v:imagedata r:id="rId2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25D7D" w:rsidRPr="00D4795F" w:rsidP="008C64D2" w14:paraId="71C8C921" w14:textId="6CA8D60E">
            <w:pPr>
              <w:tabs>
                <w:tab w:val="center" w:pos="4680"/>
                <w:tab w:val="right" w:pos="9360"/>
              </w:tabs>
            </w:pPr>
          </w:p>
        </w:tc>
      </w:tr>
      <w:tr w14:paraId="7E1774AF" w14:textId="77777777" w:rsidTr="008C64D2">
        <w:tblPrEx>
          <w:tblW w:w="9782" w:type="dxa"/>
          <w:jc w:val="center"/>
          <w:tblLayout w:type="fixed"/>
          <w:tblLook w:val="04A0"/>
        </w:tblPrEx>
        <w:trPr>
          <w:trHeight w:val="930"/>
          <w:jc w:val="center"/>
        </w:trPr>
        <w:tc>
          <w:tcPr>
            <w:tcW w:w="397" w:type="dxa"/>
          </w:tcPr>
          <w:p w:rsidR="00325D7D" w:rsidRPr="00D4795F" w:rsidP="008C64D2" w14:paraId="204B95B2" w14:textId="77777777">
            <w:pPr>
              <w:tabs>
                <w:tab w:val="center" w:pos="4680"/>
                <w:tab w:val="right" w:pos="9360"/>
              </w:tabs>
            </w:pPr>
            <w:r w:rsidRPr="00D4795F">
              <w:t>4.</w:t>
            </w:r>
          </w:p>
        </w:tc>
        <w:tc>
          <w:tcPr>
            <w:tcW w:w="9385" w:type="dxa"/>
          </w:tcPr>
          <w:p w:rsidR="00325D7D" w:rsidRPr="00D4795F" w:rsidP="008C64D2" w14:paraId="0EBA80C5" w14:textId="0DB5DE8A">
            <w:pPr>
              <w:tabs>
                <w:tab w:val="center" w:pos="4680"/>
                <w:tab w:val="right" w:pos="9360"/>
              </w:tabs>
              <w:jc w:val="both"/>
            </w:pPr>
            <w:r w:rsidRPr="00D4795F">
              <w:t xml:space="preserve">Describe strategies to manage if any patterns of behavior of self-harm or harm to the society are identified.(e.g.: Suicide or infanticide)                                                                   </w:t>
            </w:r>
            <w:r>
              <w:t xml:space="preserve">   </w:t>
            </w:r>
            <w:r w:rsidRPr="00D4795F">
              <w:t xml:space="preserve">Yes </w:t>
            </w:r>
            <w:r>
              <w:rPr>
                <w:rFonts w:cs="Calibri"/>
              </w:rPr>
              <w:pict>
                <v:shape id="_x0000_i1040" type="#_x0000_t75" style="width:11.35pt;height:11.35pt" o:bordertopcolor="this" o:borderleftcolor="this" o:borderbottomcolor="this" o:borderrightcolor="this" o:preferrelative="f" filled="t">
                  <v:imagedata r:id="rId2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</w:t>
            </w:r>
            <w:r>
              <w:t xml:space="preserve"> </w:t>
            </w:r>
            <w:r w:rsidRPr="00D4795F">
              <w:t xml:space="preserve"> No </w:t>
            </w:r>
            <w:r>
              <w:rPr>
                <w:rFonts w:cs="Calibri"/>
              </w:rPr>
              <w:pict>
                <v:shape id="_x0000_i1041" type="#_x0000_t75" style="width:11.35pt;height:11.35pt" o:bordertopcolor="this" o:borderleftcolor="this" o:borderbottomcolor="this" o:borderrightcolor="this" o:preferrelative="f" filled="t">
                  <v:imagedata r:id="rId2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</w:t>
            </w:r>
            <w:r>
              <w:t xml:space="preserve">   </w:t>
            </w:r>
            <w:r w:rsidRPr="00D4795F">
              <w:t xml:space="preserve">NA  </w:t>
            </w:r>
            <w:r>
              <w:rPr>
                <w:rFonts w:cs="Calibri"/>
              </w:rPr>
              <w:pict>
                <v:shape id="_x0000_i1042" type="#_x0000_t75" style="width:11.35pt;height:11.35pt" o:bordertopcolor="this" o:borderleftcolor="this" o:borderbottomcolor="this" o:borderrightcolor="this" o:preferrelative="f" filled="t">
                  <v:imagedata r:id="rId2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25D7D" w:rsidRPr="00D4795F" w:rsidP="008C64D2" w14:paraId="23EAB466" w14:textId="2428C921">
            <w:pPr>
              <w:tabs>
                <w:tab w:val="center" w:pos="4680"/>
                <w:tab w:val="right" w:pos="9360"/>
              </w:tabs>
            </w:pPr>
          </w:p>
        </w:tc>
      </w:tr>
      <w:tr w14:paraId="775784AB" w14:textId="77777777" w:rsidTr="008C64D2">
        <w:tblPrEx>
          <w:tblW w:w="9782" w:type="dxa"/>
          <w:jc w:val="center"/>
          <w:tblLayout w:type="fixed"/>
          <w:tblLook w:val="04A0"/>
        </w:tblPrEx>
        <w:trPr>
          <w:jc w:val="center"/>
        </w:trPr>
        <w:tc>
          <w:tcPr>
            <w:tcW w:w="397" w:type="dxa"/>
          </w:tcPr>
          <w:p w:rsidR="00325D7D" w:rsidRPr="00D4795F" w:rsidP="008C64D2" w14:paraId="64E4504A" w14:textId="77777777">
            <w:pPr>
              <w:tabs>
                <w:tab w:val="center" w:pos="4680"/>
                <w:tab w:val="right" w:pos="9360"/>
              </w:tabs>
            </w:pPr>
            <w:r w:rsidRPr="00D4795F">
              <w:t>5.</w:t>
            </w:r>
          </w:p>
        </w:tc>
        <w:tc>
          <w:tcPr>
            <w:tcW w:w="9385" w:type="dxa"/>
          </w:tcPr>
          <w:p w:rsidR="00325D7D" w:rsidRPr="00D4795F" w:rsidP="008C64D2" w14:paraId="25E90452" w14:textId="7B849DB9">
            <w:pPr>
              <w:tabs>
                <w:tab w:val="center" w:pos="4680"/>
                <w:tab w:val="right" w:pos="9360"/>
              </w:tabs>
            </w:pPr>
            <w:r w:rsidRPr="00D4795F">
              <w:t xml:space="preserve">Are cultural norms and/or social considerations/sensitivities taken into account while designing the study and participant recruitment?                                                             </w:t>
            </w:r>
            <w:r>
              <w:t xml:space="preserve">                               </w:t>
            </w:r>
            <w:r w:rsidRPr="00D4795F">
              <w:t xml:space="preserve"> Yes </w:t>
            </w:r>
            <w:r>
              <w:rPr>
                <w:rFonts w:cs="Calibri"/>
              </w:rPr>
              <w:pict>
                <v:shape id="_x0000_i1043" type="#_x0000_t75" style="width:11.35pt;height:11.35pt" o:bordertopcolor="this" o:borderleftcolor="this" o:borderbottomcolor="this" o:borderrightcolor="this" o:preferrelative="f" filled="t">
                  <v:imagedata r:id="rId2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  No </w:t>
            </w:r>
            <w:r>
              <w:rPr>
                <w:rFonts w:cs="Calibri"/>
              </w:rPr>
              <w:pict>
                <v:shape id="_x0000_i1044" type="#_x0000_t75" style="width:11.35pt;height:11.35pt" o:bordertopcolor="this" o:borderleftcolor="this" o:borderbottomcolor="this" o:borderrightcolor="this" o:preferrelative="f" filled="t">
                  <v:imagedata r:id="rId2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0ACD51A0" w14:textId="77777777" w:rsidTr="008C64D2">
        <w:tblPrEx>
          <w:tblW w:w="9782" w:type="dxa"/>
          <w:jc w:val="center"/>
          <w:tblLayout w:type="fixed"/>
          <w:tblLook w:val="04A0"/>
        </w:tblPrEx>
        <w:trPr>
          <w:jc w:val="center"/>
        </w:trPr>
        <w:tc>
          <w:tcPr>
            <w:tcW w:w="397" w:type="dxa"/>
          </w:tcPr>
          <w:p w:rsidR="00325D7D" w:rsidRPr="00D4795F" w:rsidP="008C64D2" w14:paraId="73898DE0" w14:textId="77777777">
            <w:pPr>
              <w:tabs>
                <w:tab w:val="center" w:pos="4680"/>
                <w:tab w:val="right" w:pos="9360"/>
              </w:tabs>
            </w:pPr>
            <w:r w:rsidRPr="00D4795F">
              <w:t>6.</w:t>
            </w:r>
          </w:p>
        </w:tc>
        <w:tc>
          <w:tcPr>
            <w:tcW w:w="9385" w:type="dxa"/>
          </w:tcPr>
          <w:p w:rsidR="00325D7D" w:rsidRPr="00D4795F" w:rsidP="008C64D2" w14:paraId="7F14D105" w14:textId="2686C361">
            <w:pPr>
              <w:tabs>
                <w:tab w:val="center" w:pos="4680"/>
                <w:tab w:val="right" w:pos="9360"/>
              </w:tabs>
            </w:pPr>
            <w:r w:rsidRPr="00D4795F">
              <w:t xml:space="preserve">Is there a use of an interpreter? If yes, describe the selection process.                   Yes </w:t>
            </w:r>
            <w:r>
              <w:rPr>
                <w:rFonts w:cs="Calibri"/>
              </w:rPr>
              <w:pict>
                <v:shape id="_x0000_i1045" type="#_x0000_t75" style="width:11.35pt;height:11.35pt" o:bordertopcolor="this" o:borderleftcolor="this" o:borderbottomcolor="this" o:borderrightcolor="this" o:preferrelative="f" filled="t">
                  <v:imagedata r:id="rId2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 No </w:t>
            </w:r>
            <w:r>
              <w:rPr>
                <w:rFonts w:cs="Calibri"/>
              </w:rPr>
              <w:pict>
                <v:shape id="_x0000_i1046" type="#_x0000_t75" style="width:11.35pt;height:11.35pt" o:bordertopcolor="this" o:borderleftcolor="this" o:borderbottomcolor="this" o:borderrightcolor="this" o:preferrelative="f" filled="t">
                  <v:imagedata r:id="rId2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</w:rPr>
              <w:t xml:space="preserve">  </w:t>
            </w:r>
            <w:r w:rsidRPr="00D4795F">
              <w:t xml:space="preserve">NA  </w:t>
            </w:r>
            <w:r>
              <w:rPr>
                <w:rFonts w:cs="Calibri"/>
              </w:rPr>
              <w:pict>
                <v:shape id="_x0000_i1047" type="#_x0000_t75" style="width:11.35pt;height:11.35pt" o:bordertopcolor="this" o:borderleftcolor="this" o:borderbottomcolor="this" o:borderrightcolor="this" o:preferrelative="f" filled="t">
                  <v:imagedata r:id="rId2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25D7D" w:rsidRPr="00D4795F" w:rsidP="008C64D2" w14:paraId="5CA39664" w14:textId="4BB8BC26">
            <w:pPr>
              <w:tabs>
                <w:tab w:val="center" w:pos="4680"/>
                <w:tab w:val="right" w:pos="9360"/>
              </w:tabs>
            </w:pPr>
          </w:p>
        </w:tc>
      </w:tr>
      <w:tr w14:paraId="5056CF42" w14:textId="77777777" w:rsidTr="008C64D2">
        <w:tblPrEx>
          <w:tblW w:w="9782" w:type="dxa"/>
          <w:jc w:val="center"/>
          <w:tblLayout w:type="fixed"/>
          <w:tblLook w:val="04A0"/>
        </w:tblPrEx>
        <w:trPr>
          <w:jc w:val="center"/>
        </w:trPr>
        <w:tc>
          <w:tcPr>
            <w:tcW w:w="397" w:type="dxa"/>
          </w:tcPr>
          <w:p w:rsidR="00325D7D" w:rsidRPr="00D4795F" w:rsidP="008C64D2" w14:paraId="01C10BB2" w14:textId="77777777">
            <w:pPr>
              <w:tabs>
                <w:tab w:val="center" w:pos="4680"/>
                <w:tab w:val="right" w:pos="9360"/>
              </w:tabs>
            </w:pPr>
            <w:r w:rsidRPr="00D4795F">
              <w:t>7.</w:t>
            </w:r>
          </w:p>
        </w:tc>
        <w:tc>
          <w:tcPr>
            <w:tcW w:w="9385" w:type="dxa"/>
          </w:tcPr>
          <w:p w:rsidR="00325D7D" w:rsidRPr="00D4795F" w:rsidP="008C64D2" w14:paraId="65EA515A" w14:textId="2D8BF539">
            <w:pPr>
              <w:tabs>
                <w:tab w:val="center" w:pos="4680"/>
                <w:tab w:val="right" w:pos="9360"/>
              </w:tabs>
            </w:pPr>
            <w:r w:rsidRPr="00D4795F">
              <w:t xml:space="preserve">Describe any preparatory work or site preparedness for the study                          Yes </w:t>
            </w:r>
            <w:r>
              <w:rPr>
                <w:rFonts w:cs="Calibri"/>
              </w:rPr>
              <w:pict>
                <v:shape id="_x0000_i1048" type="#_x0000_t75" style="width:11.35pt;height:11.35pt" o:bordertopcolor="this" o:borderleftcolor="this" o:borderbottomcolor="this" o:borderrightcolor="this" o:preferrelative="f" filled="t">
                  <v:imagedata r:id="rId2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 No </w:t>
            </w:r>
            <w:r>
              <w:rPr>
                <w:rFonts w:cs="Calibri"/>
              </w:rPr>
              <w:pict>
                <v:shape id="_x0000_i1049" type="#_x0000_t75" style="width:11.35pt;height:11.35pt" o:bordertopcolor="this" o:borderleftcolor="this" o:borderbottomcolor="this" o:borderrightcolor="this" o:preferrelative="f" filled="t">
                  <v:imagedata r:id="rId3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NA  </w:t>
            </w:r>
            <w:r>
              <w:rPr>
                <w:rFonts w:cs="Calibri"/>
              </w:rPr>
              <w:pict>
                <v:shape id="_x0000_i1050" type="#_x0000_t75" style="width:11.35pt;height:11.35pt" o:bordertopcolor="this" o:borderleftcolor="this" o:borderbottomcolor="this" o:borderrightcolor="this" o:preferrelative="f" filled="t">
                  <v:imagedata r:id="rId3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325D7D" w:rsidRPr="00D4795F" w:rsidP="008C64D2" w14:paraId="693FD18C" w14:textId="0916CA63">
            <w:pPr>
              <w:tabs>
                <w:tab w:val="center" w:pos="4680"/>
                <w:tab w:val="right" w:pos="9360"/>
              </w:tabs>
            </w:pPr>
          </w:p>
        </w:tc>
      </w:tr>
      <w:tr w14:paraId="12BA3D9D" w14:textId="77777777" w:rsidTr="008C64D2">
        <w:tblPrEx>
          <w:tblW w:w="9782" w:type="dxa"/>
          <w:jc w:val="center"/>
          <w:tblLayout w:type="fixed"/>
          <w:tblLook w:val="04A0"/>
        </w:tblPrEx>
        <w:trPr>
          <w:trHeight w:val="1408"/>
          <w:jc w:val="center"/>
        </w:trPr>
        <w:tc>
          <w:tcPr>
            <w:tcW w:w="397" w:type="dxa"/>
          </w:tcPr>
          <w:p w:rsidR="00325D7D" w:rsidRPr="00D4795F" w:rsidP="008C64D2" w14:paraId="2D5A0A4B" w14:textId="77777777">
            <w:pPr>
              <w:tabs>
                <w:tab w:val="center" w:pos="4680"/>
                <w:tab w:val="right" w:pos="9360"/>
              </w:tabs>
            </w:pPr>
            <w:r w:rsidRPr="00D4795F">
              <w:t>8.</w:t>
            </w:r>
          </w:p>
        </w:tc>
        <w:tc>
          <w:tcPr>
            <w:tcW w:w="9385" w:type="dxa"/>
          </w:tcPr>
          <w:p w:rsidR="00325D7D" w:rsidRPr="00D4795F" w:rsidP="00C86DC9" w14:paraId="7249A7A0" w14:textId="7777777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Times New Roman"/>
              </w:rPr>
            </w:pPr>
            <w:r w:rsidRPr="00D4795F">
              <w:rPr>
                <w:rFonts w:cs="Times New Roman"/>
              </w:rPr>
              <w:t>Type of risk related to procedures involved in the study</w:t>
            </w:r>
          </w:p>
          <w:p w:rsidR="00325D7D" w:rsidRPr="00D4795F" w:rsidP="008C64D2" w14:paraId="0EB090CD" w14:textId="77777777">
            <w:pPr>
              <w:tabs>
                <w:tab w:val="center" w:pos="4680"/>
                <w:tab w:val="right" w:pos="9360"/>
              </w:tabs>
            </w:pPr>
          </w:p>
          <w:tbl>
            <w:tblPr>
              <w:tblW w:w="7595" w:type="dxa"/>
              <w:tblInd w:w="738" w:type="dxa"/>
              <w:tblLayout w:type="fixed"/>
              <w:tblLook w:val="04A0"/>
            </w:tblPr>
            <w:tblGrid>
              <w:gridCol w:w="1022"/>
              <w:gridCol w:w="487"/>
              <w:gridCol w:w="1339"/>
              <w:gridCol w:w="487"/>
              <w:gridCol w:w="1704"/>
              <w:gridCol w:w="475"/>
              <w:gridCol w:w="1303"/>
              <w:gridCol w:w="778"/>
            </w:tblGrid>
            <w:tr w14:paraId="4141113B" w14:textId="77777777" w:rsidTr="008C64D2">
              <w:tblPrEx>
                <w:tblW w:w="7595" w:type="dxa"/>
                <w:tblInd w:w="738" w:type="dxa"/>
                <w:tblLayout w:type="fixed"/>
                <w:tblLook w:val="04A0"/>
              </w:tblPrEx>
              <w:trPr>
                <w:trHeight w:val="670"/>
              </w:trPr>
              <w:tc>
                <w:tcPr>
                  <w:tcW w:w="1022" w:type="dxa"/>
                  <w:shd w:val="clear" w:color="auto" w:fill="auto"/>
                </w:tcPr>
                <w:p w:rsidR="00325D7D" w:rsidRPr="00D4795F" w:rsidP="008C64D2" w14:paraId="26AFBCB3" w14:textId="77777777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D4795F">
                    <w:rPr>
                      <w:rFonts w:cs="Calibri"/>
                    </w:rPr>
                    <w:t>Invasive</w:t>
                  </w:r>
                </w:p>
              </w:tc>
              <w:tc>
                <w:tcPr>
                  <w:tcW w:w="487" w:type="dxa"/>
                  <w:shd w:val="clear" w:color="auto" w:fill="auto"/>
                </w:tcPr>
                <w:p w:rsidR="00325D7D" w:rsidRPr="00D4795F" w:rsidP="008C64D2" w14:paraId="3EE6E9A8" w14:textId="4916F7A8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51" type="#_x0000_t75" style="width:11.35pt;height:11.35pt" o:bordertopcolor="this" o:borderleftcolor="this" o:borderbottomcolor="this" o:borderrightcolor="this" o:preferrelative="f" filled="t">
                        <v:imagedata r:id="rId32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1339" w:type="dxa"/>
                  <w:shd w:val="clear" w:color="auto" w:fill="auto"/>
                </w:tcPr>
                <w:p w:rsidR="00325D7D" w:rsidRPr="00D4795F" w:rsidP="008C64D2" w14:paraId="3B9EA893" w14:textId="77777777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D4795F">
                    <w:rPr>
                      <w:rFonts w:cs="Calibri"/>
                    </w:rPr>
                    <w:t xml:space="preserve">Potentially harmful </w:t>
                  </w:r>
                </w:p>
              </w:tc>
              <w:tc>
                <w:tcPr>
                  <w:tcW w:w="487" w:type="dxa"/>
                  <w:shd w:val="clear" w:color="auto" w:fill="auto"/>
                </w:tcPr>
                <w:p w:rsidR="00325D7D" w:rsidRPr="00D4795F" w:rsidP="008C64D2" w14:paraId="50B5E160" w14:textId="61D2908E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52" type="#_x0000_t75" style="width:11.35pt;height:11.35pt" o:bordertopcolor="this" o:borderleftcolor="this" o:borderbottomcolor="this" o:borderrightcolor="this" o:preferrelative="f" filled="t">
                        <v:imagedata r:id="rId33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1704" w:type="dxa"/>
                  <w:shd w:val="clear" w:color="auto" w:fill="auto"/>
                </w:tcPr>
                <w:p w:rsidR="00325D7D" w:rsidRPr="00D4795F" w:rsidP="008C64D2" w14:paraId="6C93EEC6" w14:textId="77777777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D4795F">
                    <w:rPr>
                      <w:rFonts w:cs="Calibri"/>
                    </w:rPr>
                    <w:t xml:space="preserve">Emotionally disturbing </w:t>
                  </w:r>
                </w:p>
              </w:tc>
              <w:tc>
                <w:tcPr>
                  <w:tcW w:w="475" w:type="dxa"/>
                  <w:shd w:val="clear" w:color="auto" w:fill="auto"/>
                </w:tcPr>
                <w:p w:rsidR="00325D7D" w:rsidRPr="00D4795F" w:rsidP="008C64D2" w14:paraId="023C060A" w14:textId="103125A6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53" type="#_x0000_t75" style="width:11.35pt;height:11.35pt" o:bordertopcolor="this" o:borderleftcolor="this" o:borderbottomcolor="this" o:borderrightcolor="this" o:preferrelative="f" filled="t">
                        <v:imagedata r:id="rId34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  <w:tc>
                <w:tcPr>
                  <w:tcW w:w="1303" w:type="dxa"/>
                  <w:shd w:val="clear" w:color="auto" w:fill="auto"/>
                </w:tcPr>
                <w:p w:rsidR="00325D7D" w:rsidRPr="00D4795F" w:rsidP="008C64D2" w14:paraId="53C05485" w14:textId="77777777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 w:rsidRPr="00D4795F">
                    <w:rPr>
                      <w:rFonts w:cs="Calibri"/>
                    </w:rPr>
                    <w:t xml:space="preserve">Involving disclosure </w:t>
                  </w:r>
                  <w:r>
                    <w:rPr>
                      <w:rFonts w:cs="Calibri"/>
                    </w:rPr>
                    <w:t xml:space="preserve">  </w:t>
                  </w:r>
                </w:p>
              </w:tc>
              <w:tc>
                <w:tcPr>
                  <w:tcW w:w="778" w:type="dxa"/>
                </w:tcPr>
                <w:p w:rsidR="00325D7D" w:rsidRPr="00D4795F" w:rsidP="008C64D2" w14:paraId="14775693" w14:textId="026B17AC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</w:rPr>
                    <w:pict>
                      <v:shape id="_x0000_i1054" type="#_x0000_t75" style="width:11.35pt;height:11.35pt" o:bordertopcolor="this" o:borderleftcolor="this" o:borderbottomcolor="this" o:borderrightcolor="this" o:preferrelative="f" filled="t">
                        <v:imagedata r:id="rId35" o:title=""/>
                        <o:lock v:ext="edit" aspectratio="f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</w:pict>
                  </w:r>
                </w:p>
              </w:tc>
            </w:tr>
          </w:tbl>
          <w:p w:rsidR="00325D7D" w:rsidRPr="00D4795F" w:rsidP="008C64D2" w14:paraId="783ED760" w14:textId="77777777">
            <w:pPr>
              <w:tabs>
                <w:tab w:val="center" w:pos="4680"/>
                <w:tab w:val="right" w:pos="9360"/>
              </w:tabs>
            </w:pPr>
            <w:r>
              <w:t xml:space="preserve">               </w:t>
            </w:r>
            <w:r w:rsidRPr="00D4795F">
              <w:t>Describe the risk minimization strategies.</w:t>
            </w:r>
          </w:p>
          <w:p w:rsidR="00325D7D" w:rsidP="008C64D2" w14:paraId="1DD98100" w14:textId="4A5EDD81">
            <w:pPr>
              <w:spacing w:after="0" w:line="240" w:lineRule="auto"/>
              <w:ind w:left="720"/>
              <w:contextualSpacing/>
              <w:rPr>
                <w:rFonts w:cs="Times New Roman"/>
              </w:rPr>
            </w:pPr>
          </w:p>
          <w:p w:rsidR="001E1F20" w:rsidRPr="00D4795F" w:rsidP="008C64D2" w14:paraId="3B72E125" w14:textId="77777777">
            <w:pPr>
              <w:spacing w:after="0" w:line="240" w:lineRule="auto"/>
              <w:ind w:left="720"/>
              <w:contextualSpacing/>
              <w:rPr>
                <w:rFonts w:cs="Times New Roman"/>
              </w:rPr>
            </w:pPr>
          </w:p>
          <w:p w:rsidR="00325D7D" w:rsidRPr="001E1F20" w:rsidP="00C86DC9" w14:paraId="3C36B20B" w14:textId="0FB83020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Times New Roman"/>
              </w:rPr>
            </w:pPr>
            <w:r w:rsidRPr="00D4795F">
              <w:rPr>
                <w:rFonts w:cs="Times New Roman"/>
              </w:rPr>
              <w:t xml:space="preserve">Justify reasons if individual harm is overriding societal benefit.                Yes </w:t>
            </w:r>
            <w:r>
              <w:rPr>
                <w:rFonts w:cs="Calibri"/>
              </w:rPr>
              <w:pict>
                <v:shape id="_x0000_i1055" type="#_x0000_t75" style="width:11.35pt;height:11.35pt" o:bordertopcolor="this" o:borderleftcolor="this" o:borderbottomcolor="this" o:borderrightcolor="this" o:preferrelative="f" filled="t">
                  <v:imagedata r:id="rId3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Times New Roman"/>
              </w:rPr>
              <w:t xml:space="preserve">     No </w:t>
            </w:r>
            <w:r>
              <w:rPr>
                <w:rFonts w:cs="Calibri"/>
              </w:rPr>
              <w:pict>
                <v:shape id="_x0000_i1056" type="#_x0000_t75" style="width:11.35pt;height:11.35pt" o:bordertopcolor="this" o:borderleftcolor="this" o:borderbottomcolor="this" o:borderrightcolor="this" o:preferrelative="f" filled="t">
                  <v:imagedata r:id="rId3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  <w:lang w:val="en-IN"/>
              </w:rPr>
              <w:t xml:space="preserve"> </w:t>
            </w:r>
            <w:r w:rsidRPr="00D4795F">
              <w:rPr>
                <w:rFonts w:cs="Times New Roman"/>
              </w:rPr>
              <w:t xml:space="preserve"> NA  </w:t>
            </w:r>
            <w:r>
              <w:rPr>
                <w:rFonts w:cs="Calibri"/>
              </w:rPr>
              <w:pict>
                <v:shape id="_x0000_i1057" type="#_x0000_t75" style="width:11.35pt;height:11.35pt" o:bordertopcolor="this" o:borderleftcolor="this" o:borderbottomcolor="this" o:borderrightcolor="this" o:preferrelative="f" filled="t">
                  <v:imagedata r:id="rId3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1E1F20" w:rsidP="001E1F20" w14:paraId="5A60420D" w14:textId="77777777">
            <w:pPr>
              <w:spacing w:after="0" w:line="240" w:lineRule="auto"/>
              <w:contextualSpacing/>
              <w:rPr>
                <w:rFonts w:cs="Calibri"/>
              </w:rPr>
            </w:pPr>
          </w:p>
          <w:p w:rsidR="001E1F20" w:rsidRPr="00D4795F" w:rsidP="001E1F20" w14:paraId="39D2D699" w14:textId="77777777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:rsidR="00325D7D" w:rsidRPr="00D4795F" w:rsidP="008C64D2" w14:paraId="1959300F" w14:textId="346477C7">
            <w:pPr>
              <w:spacing w:after="0" w:line="240" w:lineRule="auto"/>
              <w:ind w:left="720"/>
              <w:contextualSpacing/>
              <w:rPr>
                <w:rFonts w:cs="Times New Roman"/>
              </w:rPr>
            </w:pPr>
          </w:p>
          <w:p w:rsidR="00325D7D" w:rsidP="00C86DC9" w14:paraId="0D955DAF" w14:textId="77777777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cs="Times New Roman"/>
              </w:rPr>
            </w:pPr>
            <w:r w:rsidRPr="00D4795F">
              <w:rPr>
                <w:rFonts w:cs="Times New Roman"/>
              </w:rPr>
              <w:t xml:space="preserve">Describe how </w:t>
            </w:r>
            <w:r w:rsidRPr="00D4795F">
              <w:rPr>
                <w:rFonts w:cs="Times New Roman"/>
              </w:rPr>
              <w:t>do</w:t>
            </w:r>
            <w:r w:rsidR="001B026C">
              <w:rPr>
                <w:rFonts w:cs="Times New Roman"/>
              </w:rPr>
              <w:t xml:space="preserve"> </w:t>
            </w:r>
            <w:r w:rsidRPr="00D4795F">
              <w:rPr>
                <w:rFonts w:cs="Times New Roman"/>
              </w:rPr>
              <w:t>societal</w:t>
            </w:r>
            <w:r w:rsidRPr="00D4795F">
              <w:rPr>
                <w:rFonts w:cs="Times New Roman"/>
              </w:rPr>
              <w:t xml:space="preserve"> benefits outweigh individual harm.</w:t>
            </w:r>
          </w:p>
          <w:p w:rsidR="001E1F20" w:rsidP="001E1F20" w14:paraId="687F784E" w14:textId="77777777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:rsidR="001E1F20" w:rsidP="001E1F20" w14:paraId="7D374889" w14:textId="77777777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:rsidR="001E1F20" w:rsidRPr="00D4795F" w:rsidP="001E1F20" w14:paraId="4CE6A7CE" w14:textId="77777777">
            <w:pPr>
              <w:spacing w:after="0" w:line="240" w:lineRule="auto"/>
              <w:contextualSpacing/>
              <w:rPr>
                <w:rFonts w:cs="Times New Roman"/>
              </w:rPr>
            </w:pPr>
          </w:p>
          <w:p w:rsidR="00325D7D" w:rsidRPr="00D4795F" w:rsidP="008C64D2" w14:paraId="3637B8D3" w14:textId="76508251">
            <w:pPr>
              <w:tabs>
                <w:tab w:val="center" w:pos="4680"/>
                <w:tab w:val="right" w:pos="9360"/>
              </w:tabs>
              <w:ind w:left="720"/>
              <w:contextualSpacing/>
              <w:rPr>
                <w:rFonts w:cs="Times New Roman"/>
              </w:rPr>
            </w:pPr>
          </w:p>
        </w:tc>
      </w:tr>
      <w:tr w14:paraId="793EB693" w14:textId="77777777" w:rsidTr="008C64D2">
        <w:tblPrEx>
          <w:tblW w:w="9782" w:type="dxa"/>
          <w:jc w:val="center"/>
          <w:tblLayout w:type="fixed"/>
          <w:tblLook w:val="04A0"/>
        </w:tblPrEx>
        <w:trPr>
          <w:jc w:val="center"/>
        </w:trPr>
        <w:tc>
          <w:tcPr>
            <w:tcW w:w="397" w:type="dxa"/>
          </w:tcPr>
          <w:p w:rsidR="00325D7D" w:rsidRPr="00D4795F" w:rsidP="008C64D2" w14:paraId="0DDA640A" w14:textId="77777777">
            <w:pPr>
              <w:tabs>
                <w:tab w:val="center" w:pos="4680"/>
                <w:tab w:val="right" w:pos="9360"/>
              </w:tabs>
            </w:pPr>
            <w:r w:rsidRPr="00D4795F">
              <w:t>9.</w:t>
            </w:r>
          </w:p>
        </w:tc>
        <w:tc>
          <w:tcPr>
            <w:tcW w:w="9385" w:type="dxa"/>
          </w:tcPr>
          <w:p w:rsidR="00325D7D" w:rsidRPr="00D4795F" w:rsidP="008C64D2" w14:paraId="0E3C895C" w14:textId="1F6623D1">
            <w:pPr>
              <w:tabs>
                <w:tab w:val="center" w:pos="4680"/>
                <w:tab w:val="right" w:pos="9360"/>
              </w:tabs>
            </w:pPr>
            <w:r w:rsidRPr="00D4795F">
              <w:t>Does t</w:t>
            </w:r>
            <w:r w:rsidR="00CA159F">
              <w:t>h</w:t>
            </w:r>
            <w:r w:rsidRPr="00D4795F">
              <w:t>e study use incomplete disclosure or active deception or authorized deception? If yes,</w:t>
            </w:r>
            <w:r w:rsidR="00E200A3">
              <w:t xml:space="preserve"> </w:t>
            </w:r>
            <w:r w:rsidRPr="00D4795F">
              <w:t xml:space="preserve">provide details and rationale for deception.                                                                                              Yes </w:t>
            </w:r>
            <w:r>
              <w:rPr>
                <w:rFonts w:cs="Calibri"/>
              </w:rPr>
              <w:pict>
                <v:shape id="_x0000_i1058" type="#_x0000_t75" style="width:11.35pt;height:11.35pt" o:bordertopcolor="this" o:borderleftcolor="this" o:borderbottomcolor="this" o:borderrightcolor="this" o:preferrelative="f" filled="t">
                  <v:imagedata r:id="rId3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t xml:space="preserve">    No </w:t>
            </w:r>
            <w:r>
              <w:rPr>
                <w:rFonts w:cs="Calibri"/>
              </w:rPr>
              <w:pict>
                <v:shape id="_x0000_i1059" type="#_x0000_t75" style="width:11.35pt;height:11.35pt" o:bordertopcolor="this" o:borderleftcolor="this" o:borderbottomcolor="this" o:borderrightcolor="this" o:preferrelative="f" filled="t">
                  <v:imagedata r:id="rId3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cs="Calibri"/>
              </w:rPr>
              <w:t xml:space="preserve"> </w:t>
            </w:r>
          </w:p>
          <w:p w:rsidR="00325D7D" w:rsidP="008C64D2" w14:paraId="47C06360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3AB1360A" w14:textId="77777777">
            <w:pPr>
              <w:tabs>
                <w:tab w:val="center" w:pos="4680"/>
                <w:tab w:val="right" w:pos="9360"/>
              </w:tabs>
            </w:pPr>
          </w:p>
          <w:p w:rsidR="001E1F20" w:rsidRPr="00D4795F" w:rsidP="008C64D2" w14:paraId="436E4AF7" w14:textId="09A44C06">
            <w:pPr>
              <w:tabs>
                <w:tab w:val="center" w:pos="4680"/>
                <w:tab w:val="right" w:pos="9360"/>
              </w:tabs>
            </w:pPr>
          </w:p>
        </w:tc>
      </w:tr>
      <w:tr w14:paraId="080D3258" w14:textId="77777777" w:rsidTr="008C64D2">
        <w:tblPrEx>
          <w:tblW w:w="9782" w:type="dxa"/>
          <w:jc w:val="center"/>
          <w:tblLayout w:type="fixed"/>
          <w:tblLook w:val="04A0"/>
        </w:tblPrEx>
        <w:trPr>
          <w:jc w:val="center"/>
        </w:trPr>
        <w:tc>
          <w:tcPr>
            <w:tcW w:w="397" w:type="dxa"/>
          </w:tcPr>
          <w:p w:rsidR="00325D7D" w:rsidRPr="00D4795F" w:rsidP="008C64D2" w14:paraId="75EF253A" w14:textId="77777777">
            <w:pPr>
              <w:tabs>
                <w:tab w:val="center" w:pos="4680"/>
                <w:tab w:val="right" w:pos="9360"/>
              </w:tabs>
              <w:ind w:hanging="141"/>
            </w:pPr>
            <w:r w:rsidRPr="00D4795F">
              <w:t>10.</w:t>
            </w:r>
          </w:p>
        </w:tc>
        <w:tc>
          <w:tcPr>
            <w:tcW w:w="9385" w:type="dxa"/>
          </w:tcPr>
          <w:p w:rsidR="00325D7D" w:rsidRPr="00D4795F" w:rsidP="008C64D2" w14:paraId="72741DC6" w14:textId="77777777">
            <w:pPr>
              <w:tabs>
                <w:tab w:val="center" w:pos="4680"/>
                <w:tab w:val="right" w:pos="9360"/>
              </w:tabs>
              <w:jc w:val="both"/>
            </w:pPr>
            <w:r w:rsidRPr="00D4795F">
              <w:t>Describe the debriefing process that will be used to make participants aware of the incomplete disclosure or deception, including their right to withdraw any record of their participation.</w:t>
            </w:r>
          </w:p>
          <w:p w:rsidR="00325D7D" w:rsidP="008C64D2" w14:paraId="4134152B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061CEC77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1EA83C8B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37275386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7ABC09E7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1AD4D509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71FD8652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2616DFA4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568E6720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30171A95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01638573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62032C8C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2ED0D14D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1BFA3F22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6A54ABC1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4D4DF1FD" w14:textId="77777777">
            <w:pPr>
              <w:tabs>
                <w:tab w:val="center" w:pos="4680"/>
                <w:tab w:val="right" w:pos="9360"/>
              </w:tabs>
            </w:pPr>
          </w:p>
          <w:p w:rsidR="001E1F20" w:rsidP="008C64D2" w14:paraId="42495FCF" w14:textId="77777777">
            <w:pPr>
              <w:tabs>
                <w:tab w:val="center" w:pos="4680"/>
                <w:tab w:val="right" w:pos="9360"/>
              </w:tabs>
            </w:pPr>
          </w:p>
          <w:p w:rsidR="001E1F20" w:rsidRPr="00D4795F" w:rsidP="008C64D2" w14:paraId="6BA730EF" w14:textId="7F05398C">
            <w:pPr>
              <w:tabs>
                <w:tab w:val="center" w:pos="4680"/>
                <w:tab w:val="right" w:pos="9360"/>
              </w:tabs>
            </w:pPr>
          </w:p>
        </w:tc>
      </w:tr>
    </w:tbl>
    <w:p w:rsidR="00325D7D" w:rsidRPr="00D4795F" w:rsidP="00863A67" w14:paraId="7D5114A2" w14:textId="308704A3">
      <w:pPr>
        <w:rPr>
          <w:rFonts w:cs="Times New Roman"/>
        </w:rPr>
      </w:pPr>
      <w:r w:rsidRPr="00D4795F">
        <w:rPr>
          <w:rFonts w:cs="Times New Roman"/>
        </w:rPr>
        <w:t xml:space="preserve">Signature of PI:                                                                                 </w:t>
      </w:r>
      <w:r w:rsidR="00CA159F">
        <w:rPr>
          <w:rFonts w:asciiTheme="minorHAnsi" w:hAnsiTheme="minorHAnsi"/>
        </w:rPr>
        <w:t xml:space="preserve"> Date:</w:t>
      </w:r>
    </w:p>
    <w:sectPr w:rsidSect="006E4D3A">
      <w:footerReference w:type="default" r:id="rId40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50F85382" w14:textId="77777777">
    <w:pPr>
      <w:pStyle w:val="Footer"/>
      <w:jc w:val="right"/>
    </w:pPr>
    <w:r>
      <w:t>Version 2.0   0</w:t>
    </w:r>
    <w:sdt>
      <w:sdtPr>
        <w:rPr>
          <w:noProof/>
        </w:rPr>
        <w:id w:val="132983265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CF371C" w14:paraId="61A89311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image" Target="media/image15.wmf" /><Relationship Id="rId2" Type="http://schemas.openxmlformats.org/officeDocument/2006/relationships/webSettings" Target="webSettings.xml" /><Relationship Id="rId20" Type="http://schemas.openxmlformats.org/officeDocument/2006/relationships/image" Target="media/image16.wmf" /><Relationship Id="rId21" Type="http://schemas.openxmlformats.org/officeDocument/2006/relationships/image" Target="media/image17.wmf" /><Relationship Id="rId22" Type="http://schemas.openxmlformats.org/officeDocument/2006/relationships/image" Target="media/image18.wmf" /><Relationship Id="rId23" Type="http://schemas.openxmlformats.org/officeDocument/2006/relationships/image" Target="media/image19.wmf" /><Relationship Id="rId24" Type="http://schemas.openxmlformats.org/officeDocument/2006/relationships/image" Target="media/image20.wmf" /><Relationship Id="rId25" Type="http://schemas.openxmlformats.org/officeDocument/2006/relationships/image" Target="media/image21.wmf" /><Relationship Id="rId26" Type="http://schemas.openxmlformats.org/officeDocument/2006/relationships/image" Target="media/image22.wmf" /><Relationship Id="rId27" Type="http://schemas.openxmlformats.org/officeDocument/2006/relationships/image" Target="media/image23.wmf" /><Relationship Id="rId28" Type="http://schemas.openxmlformats.org/officeDocument/2006/relationships/image" Target="media/image24.wmf" /><Relationship Id="rId29" Type="http://schemas.openxmlformats.org/officeDocument/2006/relationships/image" Target="media/image25.wmf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image" Target="media/image27.wmf" /><Relationship Id="rId32" Type="http://schemas.openxmlformats.org/officeDocument/2006/relationships/image" Target="media/image28.wmf" /><Relationship Id="rId33" Type="http://schemas.openxmlformats.org/officeDocument/2006/relationships/image" Target="media/image29.wmf" /><Relationship Id="rId34" Type="http://schemas.openxmlformats.org/officeDocument/2006/relationships/image" Target="media/image30.wmf" /><Relationship Id="rId35" Type="http://schemas.openxmlformats.org/officeDocument/2006/relationships/image" Target="media/image31.wmf" /><Relationship Id="rId36" Type="http://schemas.openxmlformats.org/officeDocument/2006/relationships/image" Target="media/image32.wmf" /><Relationship Id="rId37" Type="http://schemas.openxmlformats.org/officeDocument/2006/relationships/image" Target="media/image33.wmf" /><Relationship Id="rId38" Type="http://schemas.openxmlformats.org/officeDocument/2006/relationships/image" Target="media/image34.wmf" /><Relationship Id="rId39" Type="http://schemas.openxmlformats.org/officeDocument/2006/relationships/image" Target="media/image35.wmf" /><Relationship Id="rId4" Type="http://schemas.openxmlformats.org/officeDocument/2006/relationships/customXml" Target="../customXml/item1.xml" /><Relationship Id="rId40" Type="http://schemas.openxmlformats.org/officeDocument/2006/relationships/footer" Target="footer1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