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"/>
        <w:tblpPr w:leftFromText="180" w:rightFromText="180" w:vertAnchor="text" w:horzAnchor="margin" w:tblpXSpec="center" w:tblpY="-478"/>
        <w:tblW w:w="1034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C0D9" w:themeFill="accent4" w:themeFillTint="66"/>
        <w:tblLook w:val="04A0"/>
      </w:tblPr>
      <w:tblGrid>
        <w:gridCol w:w="2314"/>
        <w:gridCol w:w="8034"/>
      </w:tblGrid>
      <w:tr w14:paraId="642985C4" w14:textId="77777777" w:rsidTr="00153178">
        <w:tblPrEx>
          <w:tblW w:w="10348" w:type="dxa"/>
          <w:tblBorders>
            <w:top w:val="none" w:sz="0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CCC0D9" w:themeFill="accent4" w:themeFillTint="66"/>
          <w:tblLook w:val="04A0"/>
        </w:tblPrEx>
        <w:trPr>
          <w:trHeight w:val="670"/>
        </w:trPr>
        <w:tc>
          <w:tcPr>
            <w:tcW w:w="10348" w:type="dxa"/>
            <w:gridSpan w:val="2"/>
            <w:shd w:val="clear" w:color="auto" w:fill="auto"/>
          </w:tcPr>
          <w:p w:rsidR="003C73C8" w:rsidRPr="00153178" w:rsidP="00153178" w14:paraId="37209B24" w14:textId="0B752C1F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szCs w:val="24"/>
                <w:lang w:val="en-IN"/>
              </w:rPr>
            </w:pPr>
            <w:r w:rsidRPr="00153178">
              <w:rPr>
                <w:rFonts w:asciiTheme="minorHAnsi" w:hAnsiTheme="minorHAnsi" w:cs="Gotham"/>
                <w:b/>
                <w:noProof/>
                <w:color w:val="C00000"/>
                <w:sz w:val="24"/>
                <w:szCs w:val="18"/>
                <w:lang w:val="en-IN" w:eastAsia="en-IN" w:bidi="ml-IN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237490</wp:posOffset>
                      </wp:positionV>
                      <wp:extent cx="2178050" cy="958850"/>
                      <wp:effectExtent l="0" t="0" r="0" b="0"/>
                      <wp:wrapSquare wrapText="bothSides"/>
                      <wp:docPr id="21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8050" cy="958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371C" w14:textId="66268216">
                                  <w:r>
                                    <w:rPr>
                                      <w:noProof/>
                                      <w:lang w:val="en-IN" w:eastAsia="en-IN" w:bidi="ml-IN"/>
                                    </w:rPr>
                                    <w:drawing>
                                      <wp:inline distT="0" distB="0" distL="0" distR="0">
                                        <wp:extent cx="2007219" cy="838835"/>
                                        <wp:effectExtent l="0" t="0" r="0" b="0"/>
                                        <wp:docPr id="926104464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26104464" name="KMCT Medical College  - Logo (1).jpg"/>
                                                <pic:cNvPicPr/>
                                              </pic:nvPicPr>
                                              <pic:blipFill>
                                                <a:blip xmlns:r="http://schemas.openxmlformats.org/officeDocument/2006/relationships" r:embed="rId5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16583" cy="8427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5" type="#_x0000_t202" style="width:171.5pt;height:75.5pt;margin-top:18.7pt;margin-left:14.3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d="f">
                      <v:textbox>
                        <w:txbxContent>
                          <w:p w:rsidR="00CF371C" w14:paraId="44454431" w14:textId="66268216">
                            <w:drawing>
                              <wp:inline distT="0" distB="0" distL="0" distR="0">
                                <wp:extent cx="2007219" cy="838835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KMCT Medical College  - Logo (1).jpg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5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16583" cy="8427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3C0B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APPLICATION FORM NO:</w:t>
            </w:r>
            <w:r w:rsidRPr="00153178" w:rsidR="00D53C0B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 w:rsidRPr="00153178" w:rsidR="00153178">
              <w:rPr>
                <w:rFonts w:ascii="Rockwell" w:hAnsi="Rockwell" w:cs="Gotham"/>
                <w:b/>
                <w:color w:val="C00000"/>
                <w:sz w:val="28"/>
                <w:szCs w:val="24"/>
                <w:lang w:val="en-IN"/>
              </w:rPr>
              <w:t xml:space="preserve"> 4</w:t>
            </w:r>
          </w:p>
          <w:p w:rsidR="009173C7" w:rsidRPr="003C73C8" w:rsidP="00A75A87" w14:paraId="5DD2B833" w14:textId="5C11EF92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3C73C8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INSTITUTIONAL ETHICS COMMITTEE,</w:t>
            </w:r>
          </w:p>
          <w:p w:rsidR="008608A7" w:rsidRPr="003C73C8" w:rsidP="00A75A87" w14:paraId="3715C9DF" w14:textId="6C3AE29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3C73C8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3E12C9" w:rsidRPr="003C73C8" w:rsidP="00A75A87" w14:paraId="2A13BA76" w14:textId="181CB68A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3C73C8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4F5D8E" w:rsidRPr="00930703" w:rsidP="00A75A87" w14:paraId="4DC6F172" w14:textId="39E9C53C">
            <w:pPr>
              <w:spacing w:after="0"/>
              <w:ind w:left="3941"/>
              <w:jc w:val="center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36"/>
                <w:lang w:val="en-IN"/>
              </w:rPr>
            </w:pPr>
            <w:r w:rsidRPr="003C73C8">
              <w:rPr>
                <w:rFonts w:ascii="Rockwell" w:hAnsi="Rockwell" w:cs="Gotham"/>
                <w:b/>
                <w:color w:val="C00000"/>
                <w:sz w:val="28"/>
                <w:szCs w:val="28"/>
                <w:lang w:val="en-IN"/>
              </w:rPr>
              <w:t>CONTINUING REVIEW/ ANNUAL REPORT</w:t>
            </w:r>
            <w:r>
              <w:rPr>
                <w:rFonts w:ascii="Rockwell" w:hAnsi="Rockwell" w:cs="Gotham"/>
                <w:b/>
                <w:color w:val="C00000"/>
                <w:sz w:val="28"/>
                <w:szCs w:val="28"/>
                <w:lang w:val="en-IN"/>
              </w:rPr>
              <w:t xml:space="preserve"> FORMAT</w:t>
            </w:r>
            <w:r>
              <w:rPr>
                <w:rFonts w:ascii="Rockwell" w:hAnsi="Rockwell" w:cs="Gotham"/>
                <w:b/>
                <w:color w:val="C00000"/>
                <w:sz w:val="24"/>
                <w:szCs w:val="28"/>
                <w:lang w:val="en-IN"/>
              </w:rPr>
              <w:t xml:space="preserve"> </w:t>
            </w:r>
          </w:p>
        </w:tc>
      </w:tr>
      <w:tr w14:paraId="14A7C1A1" w14:textId="77777777" w:rsidTr="00153178">
        <w:tblPrEx>
          <w:tblW w:w="10348" w:type="dxa"/>
          <w:shd w:val="clear" w:color="auto" w:fill="CCC0D9" w:themeFill="accent4" w:themeFillTint="66"/>
          <w:tblLook w:val="04A0"/>
        </w:tblPrEx>
        <w:trPr>
          <w:trHeight w:val="1169"/>
        </w:trPr>
        <w:tc>
          <w:tcPr>
            <w:tcW w:w="2314" w:type="dxa"/>
            <w:shd w:val="clear" w:color="auto" w:fill="auto"/>
            <w:vAlign w:val="center"/>
          </w:tcPr>
          <w:p w:rsidR="004F5D8E" w:rsidRPr="00930703" w:rsidP="00E8403F" w14:paraId="27FDAADD" w14:textId="5667D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Gotham"/>
                <w:color w:val="000000"/>
                <w:sz w:val="20"/>
                <w:szCs w:val="20"/>
                <w:lang w:val="en-IN"/>
              </w:rPr>
            </w:pPr>
          </w:p>
          <w:p w:rsidR="004F5D8E" w:rsidRPr="00930703" w:rsidP="00E8403F" w14:paraId="4990A106" w14:textId="3D2098FA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i/>
                <w:iCs/>
                <w:color w:val="000000" w:themeColor="text1"/>
                <w:sz w:val="20"/>
                <w:szCs w:val="20"/>
                <w:lang w:val="en-IN"/>
              </w:rPr>
            </w:pPr>
          </w:p>
          <w:p w:rsidR="004F5D8E" w:rsidRPr="00930703" w:rsidP="00E8403F" w14:paraId="4C7E3A9F" w14:textId="77777777">
            <w:pPr>
              <w:spacing w:after="0" w:line="240" w:lineRule="auto"/>
              <w:jc w:val="center"/>
              <w:outlineLvl w:val="0"/>
              <w:rPr>
                <w:rFonts w:asciiTheme="minorHAnsi" w:hAnsiTheme="minorHAnsi" w:cs="Calibri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8034" w:type="dxa"/>
            <w:shd w:val="clear" w:color="auto" w:fill="auto"/>
          </w:tcPr>
          <w:p w:rsidR="004F5D8E" w:rsidRPr="00830DB9" w:rsidP="00830DB9" w14:paraId="219BBEA1" w14:textId="6FE970F9">
            <w:pPr>
              <w:spacing w:after="0" w:line="240" w:lineRule="auto"/>
              <w:jc w:val="center"/>
              <w:outlineLvl w:val="0"/>
              <w:rPr>
                <w:rFonts w:asciiTheme="minorHAnsi" w:hAnsiTheme="minorHAnsi" w:cs="Calibri"/>
                <w:b/>
                <w:iCs/>
                <w:noProof/>
                <w:color w:val="632423" w:themeColor="accent2" w:themeShade="80"/>
                <w:sz w:val="36"/>
                <w:szCs w:val="20"/>
              </w:rPr>
            </w:pPr>
          </w:p>
          <w:p w:rsidR="004F5D8E" w:rsidRPr="00930703" w:rsidP="00E8403F" w14:paraId="6EECEA4C" w14:textId="5EB36A6A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i/>
                <w:iCs/>
                <w:color w:val="000000" w:themeColor="text1"/>
                <w:sz w:val="20"/>
                <w:szCs w:val="20"/>
                <w:lang w:val="en-IN"/>
              </w:rPr>
            </w:pPr>
            <w:r w:rsidRPr="00930703">
              <w:rPr>
                <w:rFonts w:asciiTheme="minorHAnsi" w:hAnsiTheme="minorHAnsi" w:cs="Calibri"/>
                <w:noProof/>
                <w:color w:val="000000" w:themeColor="text1"/>
                <w:sz w:val="20"/>
                <w:szCs w:val="20"/>
              </w:rPr>
              <w:t xml:space="preserve">                                          </w:t>
            </w:r>
          </w:p>
          <w:p w:rsidR="004F5D8E" w:rsidRPr="00930703" w:rsidP="00E8403F" w14:paraId="11E54E36" w14:textId="77777777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i/>
                <w:sz w:val="20"/>
                <w:szCs w:val="20"/>
                <w:lang w:val="en-IN"/>
              </w:rPr>
            </w:pPr>
            <w:r w:rsidRPr="00930703">
              <w:rPr>
                <w:rFonts w:asciiTheme="minorHAnsi" w:hAnsiTheme="minorHAnsi" w:cs="Gotham"/>
                <w:b/>
                <w:i/>
                <w:sz w:val="20"/>
                <w:szCs w:val="20"/>
                <w:lang w:val="en-IN"/>
              </w:rPr>
              <w:t xml:space="preserve">                                                                                     </w:t>
            </w:r>
          </w:p>
          <w:p w:rsidR="00C612B4" w:rsidP="00830DB9" w14:paraId="14BB95E3" w14:textId="1E6F6BBE">
            <w:pPr>
              <w:spacing w:after="0" w:line="240" w:lineRule="auto"/>
              <w:ind w:left="-750"/>
              <w:jc w:val="right"/>
              <w:outlineLvl w:val="0"/>
              <w:rPr>
                <w:rFonts w:asciiTheme="minorHAnsi" w:hAnsiTheme="minorHAnsi" w:cs="Gotham"/>
                <w:b/>
                <w:bCs/>
                <w:i/>
                <w:sz w:val="20"/>
                <w:szCs w:val="20"/>
                <w:lang w:val="en-IN"/>
              </w:rPr>
            </w:pPr>
            <w:r w:rsidRPr="00930703">
              <w:rPr>
                <w:rFonts w:asciiTheme="minorHAnsi" w:hAnsiTheme="minorHAnsi" w:cs="Gotham"/>
                <w:b/>
                <w:i/>
                <w:sz w:val="20"/>
                <w:szCs w:val="20"/>
                <w:lang w:val="en-IN"/>
              </w:rPr>
              <w:t xml:space="preserve">              </w:t>
            </w:r>
            <w:r w:rsidRPr="00930703">
              <w:rPr>
                <w:rFonts w:asciiTheme="minorHAnsi" w:hAnsiTheme="minorHAnsi" w:cs="Gotham"/>
                <w:b/>
                <w:sz w:val="20"/>
                <w:szCs w:val="20"/>
                <w:lang w:val="en-IN"/>
              </w:rPr>
              <w:t xml:space="preserve"> </w:t>
            </w:r>
            <w:r w:rsidR="00F774D6">
              <w:rPr>
                <w:rFonts w:asciiTheme="minorHAnsi" w:hAnsiTheme="minorHAnsi" w:cs="Gotham"/>
                <w:b/>
                <w:sz w:val="20"/>
                <w:szCs w:val="20"/>
                <w:lang w:val="en-IN"/>
              </w:rPr>
              <w:t xml:space="preserve">IEC </w:t>
            </w:r>
            <w:r w:rsidRPr="00930703">
              <w:rPr>
                <w:rFonts w:asciiTheme="minorHAnsi" w:hAnsiTheme="minorHAnsi" w:cs="Gotham"/>
                <w:b/>
                <w:sz w:val="20"/>
                <w:szCs w:val="20"/>
                <w:lang w:val="en-IN"/>
              </w:rPr>
              <w:t>Ref. No</w:t>
            </w:r>
            <w:r w:rsidRPr="00930703">
              <w:rPr>
                <w:rFonts w:asciiTheme="minorHAnsi" w:hAnsiTheme="minorHAnsi" w:cs="Gotham"/>
                <w:b/>
                <w:i/>
                <w:sz w:val="20"/>
                <w:szCs w:val="20"/>
                <w:lang w:val="en-IN"/>
              </w:rPr>
              <w:t xml:space="preserve">. </w:t>
            </w:r>
            <w:r w:rsidR="00830DB9">
              <w:rPr>
                <w:rFonts w:asciiTheme="minorHAnsi" w:hAnsiTheme="minorHAnsi" w:cs="Gotham"/>
                <w:b/>
                <w:bCs/>
                <w:i/>
                <w:sz w:val="20"/>
                <w:szCs w:val="20"/>
                <w:lang w:val="en-IN"/>
              </w:rPr>
              <w:t>_______________________________</w:t>
            </w:r>
            <w:r>
              <w:rPr>
                <w:rFonts w:asciiTheme="minorHAnsi" w:hAnsiTheme="minorHAnsi" w:cs="Gotham"/>
                <w:b/>
                <w:bCs/>
                <w:i/>
                <w:sz w:val="20"/>
                <w:szCs w:val="20"/>
                <w:lang w:val="en-IN"/>
              </w:rPr>
              <w:t>(for office use)</w:t>
            </w:r>
          </w:p>
          <w:p w:rsidR="004F5D8E" w:rsidRPr="00930703" w:rsidP="00830DB9" w14:paraId="24F636F9" w14:textId="5409BD9A">
            <w:pPr>
              <w:spacing w:after="0" w:line="240" w:lineRule="auto"/>
              <w:ind w:left="-750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  <w:sz w:val="20"/>
                <w:szCs w:val="20"/>
              </w:rPr>
            </w:pPr>
            <w:r w:rsidRPr="00930703">
              <w:rPr>
                <w:rFonts w:asciiTheme="minorHAnsi" w:hAnsiTheme="minorHAnsi" w:cs="Calibri"/>
                <w:color w:val="365F91" w:themeColor="accent1" w:themeShade="BF"/>
                <w:sz w:val="20"/>
                <w:szCs w:val="20"/>
              </w:rPr>
              <w:t xml:space="preserve"> </w:t>
            </w:r>
          </w:p>
        </w:tc>
      </w:tr>
    </w:tbl>
    <w:p w:rsidR="004F5D8E" w:rsidRPr="00CF267D" w:rsidP="004F5D8E" w14:paraId="02BC08CC" w14:textId="1806B8A7">
      <w:pPr>
        <w:tabs>
          <w:tab w:val="left" w:pos="2830"/>
        </w:tabs>
        <w:spacing w:before="0" w:after="160" w:line="259" w:lineRule="auto"/>
        <w:rPr>
          <w:rFonts w:asciiTheme="minorHAnsi" w:hAnsiTheme="minorHAnsi" w:cs="Times New Roman"/>
          <w:i/>
          <w:iCs/>
          <w:color w:val="FF0000"/>
          <w:lang w:val="en-IN"/>
        </w:rPr>
      </w:pPr>
    </w:p>
    <w:tbl>
      <w:tblPr>
        <w:tblpPr w:leftFromText="180" w:rightFromText="180" w:vertAnchor="page" w:horzAnchor="margin" w:tblpXSpec="center" w:tblpY="2731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7"/>
      </w:tblGrid>
      <w:tr w14:paraId="530BA30A" w14:textId="77777777" w:rsidTr="00E8403F">
        <w:tblPrEx>
          <w:tblW w:w="1020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533"/>
        </w:trPr>
        <w:tc>
          <w:tcPr>
            <w:tcW w:w="10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12B4" w:rsidP="003C73C8" w14:paraId="7D051DC1" w14:textId="33BD5A22">
            <w:pPr>
              <w:tabs>
                <w:tab w:val="left" w:pos="3053"/>
                <w:tab w:val="left" w:pos="7501"/>
              </w:tabs>
              <w:spacing w:before="240" w:after="0" w:line="240" w:lineRule="auto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</w:p>
          <w:p w:rsidR="003C73C8" w:rsidP="003C73C8" w14:paraId="02379835" w14:textId="77777777">
            <w:pPr>
              <w:tabs>
                <w:tab w:val="left" w:pos="3053"/>
                <w:tab w:val="left" w:pos="7501"/>
              </w:tabs>
              <w:spacing w:before="240" w:after="0" w:line="240" w:lineRule="auto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</w:p>
          <w:p w:rsidR="00C612B4" w:rsidP="00E8403F" w14:paraId="462D82E2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</w:p>
          <w:p w:rsidR="00E20BD1" w:rsidP="00E8403F" w14:paraId="1673B73E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</w:p>
          <w:p w:rsidR="004F5D8E" w:rsidP="00E8403F" w14:paraId="338507C1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8971FC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>*</w:t>
            </w:r>
            <w:r w:rsidRPr="00930703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>The annual</w:t>
            </w:r>
            <w:r w:rsidRPr="008971FC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 xml:space="preserve"> report must be duly submitted no later than 30 days before the annual year's completion.</w:t>
            </w:r>
          </w:p>
          <w:p w:rsidR="00F774D6" w:rsidRPr="008971FC" w:rsidP="00E8403F" w14:paraId="02AA1C48" w14:textId="07D1C5EE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bCs/>
                <w:color w:val="000000" w:themeColor="text1"/>
                <w:lang w:val="en-IN"/>
              </w:rPr>
            </w:pPr>
          </w:p>
        </w:tc>
      </w:tr>
      <w:tr w14:paraId="03B2327C" w14:textId="77777777" w:rsidTr="00E8403F">
        <w:tblPrEx>
          <w:tblW w:w="10207" w:type="dxa"/>
          <w:tblLook w:val="04A0"/>
        </w:tblPrEx>
        <w:trPr>
          <w:trHeight w:val="1129"/>
        </w:trPr>
        <w:tc>
          <w:tcPr>
            <w:tcW w:w="10207" w:type="dxa"/>
            <w:tcBorders>
              <w:top w:val="single" w:sz="4" w:space="0" w:color="auto"/>
            </w:tcBorders>
            <w:shd w:val="clear" w:color="auto" w:fill="auto"/>
          </w:tcPr>
          <w:p w:rsidR="004F5D8E" w:rsidRPr="00F774D6" w:rsidP="00E8403F" w14:paraId="007A9FE8" w14:textId="02F2A9F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  <w:r w:rsidRPr="00F774D6"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  <w:t xml:space="preserve">Title of study: </w:t>
            </w:r>
          </w:p>
          <w:p w:rsidR="00E20BD1" w:rsidRPr="00F774D6" w:rsidP="00E8403F" w14:paraId="326F110B" w14:textId="69EDA232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</w:p>
          <w:p w:rsidR="00E20BD1" w:rsidRPr="00F774D6" w:rsidP="00E8403F" w14:paraId="5C7448C8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</w:p>
          <w:p w:rsidR="00F774D6" w:rsidP="00E8403F" w14:paraId="1C2921C0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</w:p>
          <w:p w:rsidR="004F5D8E" w:rsidRPr="00F774D6" w:rsidP="00E8403F" w14:paraId="7B553AFA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  <w:r w:rsidRPr="00F774D6"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  <w:t xml:space="preserve"> </w:t>
            </w:r>
          </w:p>
          <w:p w:rsidR="004F5D8E" w:rsidP="00E8403F" w14:paraId="18F53B57" w14:textId="118745A4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  <w:r w:rsidRPr="00F774D6"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  <w:t xml:space="preserve">Principal Investigator (Name, Designation and Affiliation) </w:t>
            </w:r>
            <w:r w:rsidR="00F774D6"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  <w:t>:</w:t>
            </w:r>
          </w:p>
          <w:p w:rsidR="00F774D6" w:rsidP="00E8403F" w14:paraId="0D8765D8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</w:p>
          <w:p w:rsidR="00F774D6" w:rsidRPr="00F774D6" w:rsidP="00E8403F" w14:paraId="1E5ACAF7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  <w:color w:val="000000" w:themeColor="text1"/>
                <w:lang w:val="en-IN"/>
              </w:rPr>
            </w:pPr>
          </w:p>
          <w:p w:rsidR="00E20BD1" w:rsidRPr="008971FC" w:rsidP="00E8403F" w14:paraId="0FC495C4" w14:textId="7D574B6B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color w:val="000000" w:themeColor="text1"/>
                <w:lang w:val="en-IN"/>
              </w:rPr>
            </w:pPr>
          </w:p>
        </w:tc>
      </w:tr>
    </w:tbl>
    <w:p w:rsidR="004F5D8E" w:rsidRPr="008971FC" w:rsidP="004F5D8E" w14:paraId="66476DF3" w14:textId="77777777">
      <w:pPr>
        <w:spacing w:after="0"/>
        <w:rPr>
          <w:rFonts w:asciiTheme="minorHAnsi" w:hAnsiTheme="minorHAnsi"/>
          <w:vanish/>
          <w:color w:val="000000" w:themeColor="text1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5"/>
        <w:gridCol w:w="3870"/>
        <w:gridCol w:w="5040"/>
      </w:tblGrid>
      <w:tr w14:paraId="6F296696" w14:textId="77777777" w:rsidTr="004A4737">
        <w:tblPrEx>
          <w:tblW w:w="944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625"/>
          <w:jc w:val="center"/>
        </w:trPr>
        <w:tc>
          <w:tcPr>
            <w:tcW w:w="535" w:type="dxa"/>
          </w:tcPr>
          <w:p w:rsidR="004F5D8E" w:rsidRPr="008971FC" w:rsidP="00C86DC9" w14:paraId="5D51F83D" w14:textId="77777777">
            <w:pPr>
              <w:numPr>
                <w:ilvl w:val="0"/>
                <w:numId w:val="7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3870" w:type="dxa"/>
            <w:tcBorders>
              <w:right w:val="single" w:sz="4" w:space="0" w:color="auto"/>
            </w:tcBorders>
          </w:tcPr>
          <w:p w:rsidR="004F5D8E" w:rsidRPr="008971FC" w:rsidP="00E8403F" w14:paraId="2CAD2AC1" w14:textId="7100892E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  <w:r>
              <w:rPr>
                <w:rFonts w:asciiTheme="minorHAnsi" w:hAnsiTheme="minorHAnsi" w:cs="Calibri"/>
                <w:color w:val="000000" w:themeColor="text1"/>
                <w:lang w:val="en-IN" w:bidi="hi-IN"/>
              </w:rPr>
              <w:t>I</w:t>
            </w:r>
            <w:r>
              <w:rPr>
                <w:rFonts w:asciiTheme="minorHAnsi" w:hAnsiTheme="minorHAnsi" w:cs="Calibri"/>
                <w:color w:val="000000" w:themeColor="text1"/>
                <w:lang w:val="en-IN" w:bidi="hi-IN"/>
              </w:rPr>
              <w:t>EC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 xml:space="preserve"> Reference No.:</w:t>
            </w:r>
            <w:r>
              <w:rPr>
                <w:rFonts w:asciiTheme="minorHAnsi" w:hAnsiTheme="minorHAnsi" w:cs="Calibri"/>
                <w:color w:val="000000" w:themeColor="text1"/>
                <w:lang w:val="en-IN" w:bidi="hi-IN"/>
              </w:rPr>
              <w:t xml:space="preserve">                         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 xml:space="preserve">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right w:val="nil"/>
            </w:tcBorders>
          </w:tcPr>
          <w:p w:rsidR="004F5D8E" w:rsidRPr="008971FC" w:rsidP="00E8403F" w14:paraId="0A4E0BDA" w14:textId="77777777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</w:p>
        </w:tc>
      </w:tr>
      <w:tr w14:paraId="345482EC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63"/>
          <w:jc w:val="center"/>
        </w:trPr>
        <w:tc>
          <w:tcPr>
            <w:tcW w:w="535" w:type="dxa"/>
          </w:tcPr>
          <w:p w:rsidR="004F5D8E" w:rsidRPr="008971FC" w:rsidP="00C86DC9" w14:paraId="225171C5" w14:textId="77777777">
            <w:pPr>
              <w:numPr>
                <w:ilvl w:val="0"/>
                <w:numId w:val="7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3870" w:type="dxa"/>
          </w:tcPr>
          <w:p w:rsidR="004F5D8E" w:rsidRPr="008971FC" w:rsidP="00E8403F" w14:paraId="29864DFC" w14:textId="1A740204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>Date of EC Approval</w:t>
            </w:r>
            <w:r w:rsidRPr="008971FC">
              <w:rPr>
                <w:rFonts w:eastAsia="Times New Roman" w:asciiTheme="minorHAnsi" w:hAnsiTheme="minorHAnsi" w:cs="Calibri"/>
                <w:color w:val="000000" w:themeColor="text1"/>
                <w:lang w:val="en-IN" w:eastAsia="en-IN"/>
              </w:rPr>
              <w:t xml:space="preserve">:         </w:t>
            </w:r>
          </w:p>
        </w:tc>
        <w:tc>
          <w:tcPr>
            <w:tcW w:w="5040" w:type="dxa"/>
          </w:tcPr>
          <w:p w:rsidR="004F5D8E" w:rsidRPr="008971FC" w:rsidP="00E8403F" w14:paraId="206A97F6" w14:textId="20F116C3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 xml:space="preserve">Duration of Approval  </w:t>
            </w:r>
            <w:r w:rsidR="00E20BD1">
              <w:rPr>
                <w:rFonts w:asciiTheme="minorHAnsi" w:hAnsiTheme="minorHAnsi" w:cs="Calibri"/>
                <w:noProof/>
                <w:color w:val="000000" w:themeColor="text1"/>
              </w:rPr>
              <w:t xml:space="preserve">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sz w:val="20"/>
                <w:szCs w:val="20"/>
              </w:rPr>
              <w:t>months/ years</w:t>
            </w:r>
          </w:p>
        </w:tc>
      </w:tr>
      <w:tr w14:paraId="71275FB1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685"/>
          <w:jc w:val="center"/>
        </w:trPr>
        <w:tc>
          <w:tcPr>
            <w:tcW w:w="535" w:type="dxa"/>
            <w:vMerge w:val="restart"/>
          </w:tcPr>
          <w:p w:rsidR="004F5D8E" w:rsidRPr="008971FC" w:rsidP="00C86DC9" w14:paraId="292F674F" w14:textId="77777777">
            <w:pPr>
              <w:numPr>
                <w:ilvl w:val="0"/>
                <w:numId w:val="7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3870" w:type="dxa"/>
          </w:tcPr>
          <w:p w:rsidR="004F5D8E" w:rsidRPr="008971FC" w:rsidP="00E8403F" w14:paraId="1A9B17CB" w14:textId="24AC1A45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 xml:space="preserve">Date of Start of study:     </w:t>
            </w:r>
            <w:r w:rsidRPr="008971FC">
              <w:rPr>
                <w:rFonts w:eastAsia="Times New Roman" w:asciiTheme="minorHAnsi" w:hAnsiTheme="minorHAnsi" w:cs="Calibri"/>
                <w:color w:val="000000" w:themeColor="text1"/>
                <w:sz w:val="16"/>
                <w:lang w:val="en-IN" w:eastAsia="en-IN"/>
              </w:rPr>
              <w:t xml:space="preserve"> </w:t>
            </w:r>
          </w:p>
        </w:tc>
        <w:tc>
          <w:tcPr>
            <w:tcW w:w="5040" w:type="dxa"/>
          </w:tcPr>
          <w:p w:rsidR="004F5D8E" w:rsidRPr="008971FC" w:rsidP="00E8403F" w14:paraId="4AEC9545" w14:textId="2FA2C797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Calibri"/>
                <w:i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GB" w:bidi="hi-IN"/>
              </w:rPr>
              <w:t xml:space="preserve">Proposed 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 xml:space="preserve">date of Completion: </w:t>
            </w:r>
          </w:p>
        </w:tc>
      </w:tr>
      <w:tr w14:paraId="648A24C7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632"/>
          <w:jc w:val="center"/>
        </w:trPr>
        <w:tc>
          <w:tcPr>
            <w:tcW w:w="535" w:type="dxa"/>
            <w:vMerge/>
          </w:tcPr>
          <w:p w:rsidR="004F5D8E" w:rsidRPr="008971FC" w:rsidP="00C86DC9" w14:paraId="0E8EEB29" w14:textId="77777777">
            <w:pPr>
              <w:numPr>
                <w:ilvl w:val="0"/>
                <w:numId w:val="7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3870" w:type="dxa"/>
          </w:tcPr>
          <w:p w:rsidR="004F5D8E" w:rsidRPr="008971FC" w:rsidP="00E8403F" w14:paraId="1BE04011" w14:textId="7648BED2">
            <w:pPr>
              <w:spacing w:before="240" w:after="0" w:line="240" w:lineRule="auto"/>
              <w:rPr>
                <w:rFonts w:asciiTheme="minorHAnsi" w:hAnsiTheme="minorHAnsi" w:cs="Calibri"/>
                <w:i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>Period of Continuing Report</w:t>
            </w:r>
            <w:r w:rsidRPr="008971FC">
              <w:rPr>
                <w:rFonts w:asciiTheme="minorHAnsi" w:hAnsiTheme="minorHAnsi" w:cs="Calibri"/>
                <w:i/>
                <w:color w:val="000000" w:themeColor="text1"/>
                <w:lang w:val="en-IN"/>
              </w:rPr>
              <w:t xml:space="preserve"> </w:t>
            </w:r>
          </w:p>
        </w:tc>
        <w:tc>
          <w:tcPr>
            <w:tcW w:w="5040" w:type="dxa"/>
          </w:tcPr>
          <w:p w:rsidR="004F5D8E" w:rsidRPr="008971FC" w:rsidP="00E8403F" w14:paraId="05067A30" w14:textId="400B9949">
            <w:pPr>
              <w:spacing w:before="240" w:after="0" w:line="240" w:lineRule="auto"/>
              <w:rPr>
                <w:rFonts w:asciiTheme="minorHAnsi" w:hAnsiTheme="minorHAnsi" w:cs="Calibri"/>
                <w:i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To    </w:t>
            </w:r>
          </w:p>
        </w:tc>
      </w:tr>
      <w:tr w14:paraId="7527ECD7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710"/>
          <w:jc w:val="center"/>
        </w:trPr>
        <w:tc>
          <w:tcPr>
            <w:tcW w:w="535" w:type="dxa"/>
          </w:tcPr>
          <w:p w:rsidR="004F5D8E" w:rsidRPr="008971FC" w:rsidP="00C86DC9" w14:paraId="22B1DFFB" w14:textId="77777777">
            <w:pPr>
              <w:numPr>
                <w:ilvl w:val="0"/>
                <w:numId w:val="7"/>
              </w:numPr>
              <w:spacing w:before="240"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8910" w:type="dxa"/>
            <w:gridSpan w:val="2"/>
          </w:tcPr>
          <w:p w:rsidR="004F5D8E" w:rsidRPr="008971FC" w:rsidP="00E8403F" w14:paraId="1CEA5310" w14:textId="25C1126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Does the study involve recruitment of participants?                              </w:t>
            </w:r>
            <w:r w:rsidR="004A4737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Yes </w:t>
            </w:r>
            <w:r>
              <w:rPr>
                <w:rFonts w:cs="Calibri"/>
                <w:color w:val="000000" w:themeColor="text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1.35pt;height:11.35pt" o:bordertopcolor="this" o:borderleftcolor="this" o:borderbottomcolor="this" o:borderrightcolor="this">
                  <v:imagedata r:id="rId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No </w:t>
            </w:r>
            <w:r>
              <w:rPr>
                <w:rFonts w:cs="Calibri"/>
                <w:color w:val="000000" w:themeColor="text1"/>
              </w:rPr>
              <w:pict>
                <v:shape id="_x0000_i1027" type="#_x0000_t75" style="width:11.35pt;height:11.35pt" o:bordertopcolor="this" o:borderleftcolor="this" o:borderbottomcolor="this" o:borderrightcolor="this">
                  <v:imagedata r:id="rId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</w:t>
            </w:r>
          </w:p>
          <w:p w:rsidR="00F774D6" w:rsidP="00F774D6" w14:paraId="31EDC413" w14:textId="7777777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  <w:p w:rsidR="00F774D6" w:rsidP="00F774D6" w14:paraId="0987CD92" w14:textId="7777777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  <w:p w:rsidR="004F5D8E" w:rsidRPr="008971FC" w:rsidP="00C86DC9" w14:paraId="64814D19" w14:textId="0A8806A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>If yes, Total number expected</w:t>
            </w:r>
            <w:r w:rsidR="00E20BD1">
              <w:rPr>
                <w:rFonts w:asciiTheme="minorHAnsi" w:hAnsiTheme="minorHAnsi" w:cs="Calibri"/>
                <w:noProof/>
                <w:color w:val="000000" w:themeColor="text1"/>
              </w:rPr>
              <w:t xml:space="preserve">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 No. Screened: </w:t>
            </w:r>
            <w:r w:rsidR="00E20BD1">
              <w:rPr>
                <w:rFonts w:asciiTheme="minorHAnsi" w:hAnsiTheme="minorHAnsi" w:cs="Calibri"/>
                <w:noProof/>
                <w:color w:val="000000" w:themeColor="text1"/>
              </w:rPr>
              <w:t xml:space="preserve">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No. Enrolled:      </w:t>
            </w:r>
          </w:p>
          <w:p w:rsidR="004F5D8E" w:rsidRPr="008971FC" w:rsidP="00E8403F" w14:paraId="4F77B27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</w:t>
            </w:r>
          </w:p>
          <w:p w:rsidR="004F5D8E" w:rsidRPr="008971FC" w:rsidP="00E8403F" w14:paraId="3E056447" w14:textId="4C0633E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Number Completed:</w:t>
            </w:r>
            <w:r w:rsidR="00E20BD1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No. on followup:</w:t>
            </w:r>
            <w:r w:rsidR="00E20BD1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</w:t>
            </w:r>
          </w:p>
          <w:p w:rsidR="004F5D8E" w:rsidP="00E8403F" w14:paraId="6FE4DFB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</w:p>
          <w:p w:rsidR="00F774D6" w:rsidRPr="008971FC" w:rsidP="00E8403F" w14:paraId="39E6042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</w:p>
          <w:p w:rsidR="004F5D8E" w:rsidP="00C86DC9" w14:paraId="3A676D36" w14:textId="25015472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 Enrolment status – ongoing / completed/ stopped  </w:t>
            </w:r>
          </w:p>
          <w:p w:rsidR="00F774D6" w:rsidRPr="008971FC" w:rsidP="00F774D6" w14:paraId="775FF75A" w14:textId="7777777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  <w:p w:rsidR="004F5D8E" w:rsidRPr="008971FC" w:rsidP="00E8403F" w14:paraId="2CD582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</w:p>
          <w:p w:rsidR="004F5D8E" w:rsidRPr="008971FC" w:rsidP="00C86DC9" w14:paraId="160289A1" w14:textId="3F68BE9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 Report of DSMB                                                                                                 </w: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28" type="#_x0000_t75" style="width:11.35pt;height:11.35pt" o:bordertopcolor="this" o:borderleftcolor="this" o:borderbottomcolor="this" o:borderrightcolor="this">
                  <v:imagedata r:id="rId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  No</w:t>
            </w:r>
            <w:r>
              <w:rPr>
                <w:rFonts w:cs="Calibri"/>
                <w:color w:val="000000" w:themeColor="text1"/>
              </w:rPr>
              <w:pict>
                <v:shape id="_x0000_i1029" type="#_x0000_t75" style="width:11.35pt;height:11.35pt" o:bordertopcolor="this" o:borderleftcolor="this" o:borderbottomcolor="this" o:borderrightcolor="this">
                  <v:imagedata r:id="rId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  NA</w:t>
            </w:r>
            <w:r>
              <w:rPr>
                <w:rFonts w:cs="Calibri"/>
                <w:color w:val="000000" w:themeColor="text1"/>
              </w:rPr>
              <w:pict>
                <v:shape id="_x0000_i1030" type="#_x0000_t75" style="width:11.35pt;height:11.35pt" o:bordertopcolor="this" o:borderleftcolor="this" o:borderbottomcolor="this" o:borderrightcolor="this">
                  <v:imagedata r:id="rId1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4F5D8E" w:rsidRPr="008971FC" w:rsidP="00E8403F" w14:paraId="7A669F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</w:p>
          <w:p w:rsidR="004F5D8E" w:rsidP="00C86DC9" w14:paraId="6790A880" w14:textId="460A5FE1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Theme="minorHAnsi" w:hAnsiTheme="minorHAnsi" w:cs="Calibri"/>
                <w:noProof/>
                <w:color w:val="000000" w:themeColor="text1"/>
              </w:rPr>
            </w:pPr>
            <w:r>
              <w:rPr>
                <w:rFonts w:asciiTheme="minorHAnsi" w:hAnsiTheme="minorHAnsi" w:cs="Calibri"/>
                <w:noProof/>
                <w:color w:val="000000" w:themeColor="text1"/>
              </w:rPr>
              <w:t xml:space="preserve"> Any other remark:</w:t>
            </w:r>
          </w:p>
          <w:p w:rsidR="00E20BD1" w:rsidP="00E20BD1" w14:paraId="339D1B5B" w14:textId="77777777">
            <w:pPr>
              <w:pStyle w:val="ListParagraph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  <w:p w:rsidR="00E20BD1" w:rsidP="00F774D6" w14:paraId="43EFAF0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  <w:p w:rsidR="00F774D6" w:rsidP="00F774D6" w14:paraId="5D1B322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  <w:p w:rsidR="00F774D6" w:rsidRPr="00F774D6" w:rsidP="00F774D6" w14:paraId="4DF2C2CC" w14:textId="1B069BB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</w:tc>
      </w:tr>
      <w:tr w14:paraId="11A608D1" w14:textId="77777777" w:rsidTr="004A4737">
        <w:tblPrEx>
          <w:tblW w:w="9445" w:type="dxa"/>
          <w:jc w:val="center"/>
          <w:tblLayout w:type="fixed"/>
          <w:tblLook w:val="04A0"/>
        </w:tblPrEx>
        <w:trPr>
          <w:jc w:val="center"/>
        </w:trPr>
        <w:tc>
          <w:tcPr>
            <w:tcW w:w="535" w:type="dxa"/>
          </w:tcPr>
          <w:p w:rsidR="004F5D8E" w:rsidRPr="008971FC" w:rsidP="00E8403F" w14:paraId="17B5E10E" w14:textId="77777777">
            <w:pPr>
              <w:tabs>
                <w:tab w:val="right" w:pos="210"/>
                <w:tab w:val="center" w:pos="285"/>
              </w:tabs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8910" w:type="dxa"/>
            <w:gridSpan w:val="2"/>
          </w:tcPr>
          <w:p w:rsidR="004A4737" w:rsidP="00C86DC9" w14:paraId="170D1182" w14:textId="77777777">
            <w:pPr>
              <w:pStyle w:val="ListParagraph"/>
              <w:numPr>
                <w:ilvl w:val="0"/>
                <w:numId w:val="23"/>
              </w:numPr>
              <w:spacing w:before="240" w:after="0"/>
              <w:ind w:left="425" w:hanging="436"/>
              <w:rPr>
                <w:rFonts w:asciiTheme="minorHAnsi" w:hAnsiTheme="minorHAnsi" w:cs="Calibri"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Have any participants withdrawn from this study since the last approval?      </w:t>
            </w:r>
          </w:p>
          <w:p w:rsidR="004F5D8E" w:rsidRPr="008971FC" w:rsidP="004A4737" w14:paraId="37878DC2" w14:textId="6B6568BD">
            <w:pPr>
              <w:pStyle w:val="ListParagraph"/>
              <w:spacing w:before="240" w:after="0"/>
              <w:ind w:left="425"/>
              <w:jc w:val="right"/>
              <w:rPr>
                <w:rFonts w:asciiTheme="minorHAnsi" w:hAnsiTheme="minorHAnsi" w:cs="Calibri"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31" type="#_x0000_t75" style="width:11.35pt;height:11.35pt" o:bordertopcolor="this" o:borderleftcolor="this" o:borderbottomcolor="this" o:borderrightcolor="this">
                  <v:imagedata r:id="rId1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  No </w:t>
            </w:r>
            <w:r>
              <w:rPr>
                <w:rFonts w:cs="Calibri"/>
                <w:color w:val="000000" w:themeColor="text1"/>
              </w:rPr>
              <w:pict>
                <v:shape id="_x0000_i1032" type="#_x0000_t75" style="width:11.35pt;height:11.35pt" o:bordertopcolor="this" o:borderleftcolor="this" o:borderbottomcolor="this" o:borderrightcolor="this">
                  <v:imagedata r:id="rId1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cs="Calibri"/>
                <w:color w:val="000000" w:themeColor="text1"/>
              </w:rPr>
              <w:t xml:space="preserve"> </w: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NA </w:t>
            </w:r>
            <w:r>
              <w:rPr>
                <w:rFonts w:cs="Calibri"/>
                <w:color w:val="000000" w:themeColor="text1"/>
              </w:rPr>
              <w:pict>
                <v:shape id="_x0000_i1033" type="#_x0000_t75" style="width:11.35pt;height:11.35pt" o:bordertopcolor="this" o:borderleftcolor="this" o:borderbottomcolor="this" o:borderrightcolor="this">
                  <v:imagedata r:id="rId1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4A4737" w:rsidP="00E8403F" w14:paraId="2C7003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   </w:t>
            </w:r>
          </w:p>
          <w:p w:rsidR="004F5D8E" w:rsidP="00E8403F" w14:paraId="6207296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If yes, total number withdrawn and reasons: </w:t>
            </w:r>
          </w:p>
          <w:p w:rsidR="004A4737" w:rsidP="00E8403F" w14:paraId="47CBFA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E8403F" w14:paraId="665492E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RPr="008971FC" w:rsidP="00E8403F" w14:paraId="665623BD" w14:textId="60456A2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</w:tc>
      </w:tr>
      <w:tr w14:paraId="5C2E801B" w14:textId="77777777" w:rsidTr="004A4737">
        <w:tblPrEx>
          <w:tblW w:w="9445" w:type="dxa"/>
          <w:jc w:val="center"/>
          <w:tblLayout w:type="fixed"/>
          <w:tblLook w:val="04A0"/>
        </w:tblPrEx>
        <w:trPr>
          <w:jc w:val="center"/>
        </w:trPr>
        <w:tc>
          <w:tcPr>
            <w:tcW w:w="535" w:type="dxa"/>
          </w:tcPr>
          <w:p w:rsidR="004F5D8E" w:rsidRPr="008971FC" w:rsidP="00C86DC9" w14:paraId="29ACF6C5" w14:textId="7777777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8910" w:type="dxa"/>
            <w:gridSpan w:val="2"/>
          </w:tcPr>
          <w:p w:rsidR="004F5D8E" w:rsidRPr="008971FC" w:rsidP="00E8403F" w14:paraId="6B83A9EC" w14:textId="3065518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 xml:space="preserve">Is the study likely to extend beyond the stated period?                                                       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34" type="#_x0000_t75" style="width:11.35pt;height:11.35pt" o:bordertopcolor="this" o:borderleftcolor="this" o:borderbottomcolor="this" o:borderrightcolor="this">
                  <v:imagedata r:id="rId1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 No</w:t>
            </w:r>
            <w:r>
              <w:rPr>
                <w:rFonts w:cs="Calibri"/>
                <w:color w:val="000000" w:themeColor="text1"/>
              </w:rPr>
              <w:pict>
                <v:shape id="_x0000_i1035" type="#_x0000_t75" style="width:11.35pt;height:11.35pt" o:bordertopcolor="this" o:borderleftcolor="this" o:borderbottomcolor="this" o:borderrightcolor="this">
                  <v:imagedata r:id="rId1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</w:t>
            </w:r>
          </w:p>
          <w:p w:rsidR="004A4737" w:rsidP="00E8403F" w14:paraId="3AE461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F5D8E" w:rsidP="00E8403F" w14:paraId="7763845D" w14:textId="2334C7D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 w:bidi="hi-IN"/>
              </w:rPr>
              <w:t>If yes, please provide reasons for the extension</w:t>
            </w:r>
          </w:p>
          <w:p w:rsidR="004A4737" w:rsidP="00E8403F" w14:paraId="3FD9D7B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</w:p>
          <w:p w:rsidR="004A4737" w:rsidP="00E8403F" w14:paraId="6676602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 w:bidi="hi-IN"/>
              </w:rPr>
            </w:pPr>
          </w:p>
          <w:p w:rsidR="004A4737" w:rsidRPr="008971FC" w:rsidP="00E8403F" w14:paraId="351AB214" w14:textId="1EEA7D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</w:tc>
      </w:tr>
      <w:tr w14:paraId="08CE6DDB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800"/>
          <w:jc w:val="center"/>
        </w:trPr>
        <w:tc>
          <w:tcPr>
            <w:tcW w:w="535" w:type="dxa"/>
            <w:vMerge w:val="restart"/>
          </w:tcPr>
          <w:p w:rsidR="004F5D8E" w:rsidRPr="008971FC" w:rsidP="00C86DC9" w14:paraId="7EF579A6" w14:textId="7777777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8910" w:type="dxa"/>
            <w:gridSpan w:val="2"/>
          </w:tcPr>
          <w:p w:rsidR="004F5D8E" w:rsidP="00E8403F" w14:paraId="2A48E07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Have there been any amendments in the research protocol/informed consent document (ICD) during the past approval period? </w:t>
            </w:r>
          </w:p>
          <w:p w:rsidR="004A4737" w:rsidRPr="008971FC" w:rsidP="004A4737" w14:paraId="481D4F2B" w14:textId="58DA56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36" type="#_x0000_t75" style="width:11.35pt;height:11.35pt" o:bordertopcolor="this" o:borderleftcolor="this" o:borderbottomcolor="this" o:borderrightcolor="this">
                  <v:imagedata r:id="rId1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No</w:t>
            </w:r>
            <w:r>
              <w:rPr>
                <w:rFonts w:cs="Calibri"/>
                <w:color w:val="000000" w:themeColor="text1"/>
              </w:rPr>
              <w:pict>
                <v:shape id="_x0000_i1037" type="#_x0000_t75" style="width:11.35pt;height:11.35pt" o:bordertopcolor="this" o:borderleftcolor="this" o:borderbottomcolor="this" o:borderrightcolor="this">
                  <v:imagedata r:id="rId1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 </w:t>
            </w:r>
          </w:p>
          <w:p w:rsidR="004F5D8E" w:rsidRPr="008971FC" w:rsidP="004A4737" w14:paraId="48D75B17" w14:textId="0EE025F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b/>
                <w:color w:val="C00000"/>
                <w:lang w:val="en-IN"/>
              </w:rPr>
              <w:t xml:space="preserve">If No, skip to item no.6            </w:t>
            </w:r>
            <w:r w:rsidRPr="008971FC">
              <w:rPr>
                <w:rFonts w:asciiTheme="minorHAnsi" w:hAnsiTheme="minorHAnsi" w:cs="Calibri"/>
                <w:color w:val="C00000"/>
                <w:lang w:val="en-IN"/>
              </w:rPr>
              <w:t xml:space="preserve">                                                                                                       </w:t>
            </w:r>
          </w:p>
        </w:tc>
      </w:tr>
      <w:tr w14:paraId="79351B23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432"/>
          <w:jc w:val="center"/>
        </w:trPr>
        <w:tc>
          <w:tcPr>
            <w:tcW w:w="535" w:type="dxa"/>
            <w:vMerge/>
          </w:tcPr>
          <w:p w:rsidR="004F5D8E" w:rsidRPr="008971FC" w:rsidP="00C86DC9" w14:paraId="72591EA2" w14:textId="77777777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8910" w:type="dxa"/>
            <w:gridSpan w:val="2"/>
          </w:tcPr>
          <w:p w:rsidR="004F5D8E" w:rsidRPr="008971FC" w:rsidP="00E8403F" w14:paraId="5FF90FE8" w14:textId="5C8D3AB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 w:eastAsia="en-IN" w:bidi="hi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(a)   If yes, date of approval for protocol and ICD :   </w:t>
            </w:r>
          </w:p>
          <w:p w:rsidR="004F5D8E" w:rsidRPr="008971FC" w:rsidP="00E8403F" w14:paraId="70E4163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 w:eastAsia="en-IN" w:bidi="hi-IN"/>
              </w:rPr>
            </w:pPr>
          </w:p>
        </w:tc>
      </w:tr>
      <w:tr w14:paraId="5B2DEDB7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4F5D8E" w:rsidRPr="008971FC" w:rsidP="00E8403F" w14:paraId="055F01EF" w14:textId="77777777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</w:tc>
        <w:tc>
          <w:tcPr>
            <w:tcW w:w="8910" w:type="dxa"/>
            <w:gridSpan w:val="2"/>
          </w:tcPr>
          <w:p w:rsidR="00F774D6" w:rsidP="00E8403F" w14:paraId="5CBECBF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>(b)  In case of amendments in the research protocol/ICD, was re-consent sought from participants?</w:t>
            </w:r>
            <w:r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</w:t>
            </w:r>
          </w:p>
          <w:p w:rsidR="004A4737" w:rsidP="00F774D6" w14:paraId="11F5DE6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F774D6" w:rsidP="00F774D6" w14:paraId="75B4A4B0" w14:textId="61531B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38" type="#_x0000_t75" style="width:11.35pt;height:11.35pt" o:bordertopcolor="this" o:borderleftcolor="this" o:borderbottomcolor="this" o:borderrightcolor="this">
                  <v:imagedata r:id="rId1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 No</w:t>
            </w:r>
            <w:r>
              <w:rPr>
                <w:rFonts w:cs="Calibri"/>
                <w:color w:val="000000" w:themeColor="text1"/>
              </w:rPr>
              <w:pict>
                <v:shape id="_x0000_i1039" type="#_x0000_t75" style="width:11.35pt;height:11.35pt" o:bordertopcolor="this" o:borderleftcolor="this" o:borderbottomcolor="this" o:borderrightcolor="this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</w:t>
            </w:r>
          </w:p>
          <w:p w:rsidR="004F5D8E" w:rsidRPr="008971FC" w:rsidP="00E8403F" w14:paraId="4812AAC0" w14:textId="0C056E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If yes, when / how:                                                                                        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                     </w:t>
            </w:r>
          </w:p>
          <w:p w:rsidR="004F5D8E" w:rsidP="00E8403F" w14:paraId="4C3FCE8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 w:eastAsia="en-IN" w:bidi="hi-IN"/>
              </w:rPr>
            </w:pPr>
          </w:p>
          <w:p w:rsidR="00F774D6" w:rsidRPr="008971FC" w:rsidP="00E8403F" w14:paraId="0F2D62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 w:eastAsia="en-IN" w:bidi="hi-IN"/>
              </w:rPr>
            </w:pPr>
          </w:p>
        </w:tc>
      </w:tr>
      <w:tr w14:paraId="5E5E187C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F774D6" w:rsidRPr="008971FC" w:rsidP="00E8403F" w14:paraId="3D1C5E58" w14:textId="1EA33253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</w:rPr>
              <w:t>7</w:t>
            </w:r>
          </w:p>
        </w:tc>
        <w:tc>
          <w:tcPr>
            <w:tcW w:w="8910" w:type="dxa"/>
            <w:gridSpan w:val="2"/>
          </w:tcPr>
          <w:p w:rsidR="004A4737" w:rsidP="00F774D6" w14:paraId="2C9B0C0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Is any new information available that changes the  benefit -risk analysis of human participants involved in this study?                                                                                                   </w:t>
            </w:r>
            <w:r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</w:t>
            </w:r>
          </w:p>
          <w:p w:rsidR="00F774D6" w:rsidRPr="008971FC" w:rsidP="004A4737" w14:paraId="2466B5E2" w14:textId="532A1F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Yes </w:t>
            </w:r>
            <w:r>
              <w:rPr>
                <w:rFonts w:cs="Calibri"/>
                <w:color w:val="000000" w:themeColor="text1"/>
              </w:rPr>
              <w:pict>
                <v:shape id="_x0000_i1040" type="#_x0000_t75" style="width:11.35pt;height:11.35pt" o:bordertopcolor="this" o:borderleftcolor="this" o:borderbottomcolor="this" o:borderrightcolor="this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No </w:t>
            </w:r>
            <w:r>
              <w:rPr>
                <w:rFonts w:cs="Calibri"/>
                <w:color w:val="000000" w:themeColor="text1"/>
              </w:rPr>
              <w:pict>
                <v:shape id="_x0000_i1041" type="#_x0000_t75" style="width:11.35pt;height:11.35pt" o:bordertopcolor="this" o:borderleftcolor="this" o:borderbottomcolor="this" o:borderrightcolor="this">
                  <v:imagedata r:id="rId2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F774D6" w:rsidP="00F774D6" w14:paraId="46E2F0B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</w:p>
          <w:p w:rsidR="00F774D6" w:rsidP="00F774D6" w14:paraId="135C77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If yes, discuss in detail: </w:t>
            </w:r>
          </w:p>
          <w:p w:rsidR="00F774D6" w:rsidRPr="008971FC" w:rsidP="00F774D6" w14:paraId="0B39E7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F774D6" w:rsidP="00E8403F" w14:paraId="0C78CE0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RPr="008971FC" w:rsidP="00E8403F" w14:paraId="045C2758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</w:tc>
      </w:tr>
      <w:tr w14:paraId="1690245E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F774D6" w:rsidP="00F774D6" w14:paraId="4E589DFD" w14:textId="32CFDFF3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</w:rPr>
              <w:t>8.</w:t>
            </w:r>
          </w:p>
        </w:tc>
        <w:tc>
          <w:tcPr>
            <w:tcW w:w="8910" w:type="dxa"/>
            <w:gridSpan w:val="2"/>
          </w:tcPr>
          <w:p w:rsidR="004A4737" w:rsidP="00F774D6" w14:paraId="118511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>Have any ethical concerns occurred during this period?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                                          </w:t>
            </w:r>
          </w:p>
          <w:p w:rsidR="00F774D6" w:rsidRPr="008971FC" w:rsidP="004A4737" w14:paraId="0FECC22C" w14:textId="38F1BA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42" type="#_x0000_t75" style="width:11.35pt;height:11.35pt" o:bordertopcolor="this" o:borderleftcolor="this" o:borderbottomcolor="this" o:borderrightcolor="this">
                  <v:imagedata r:id="rId2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No </w:t>
            </w:r>
            <w:r>
              <w:rPr>
                <w:rFonts w:cs="Calibri"/>
                <w:color w:val="000000" w:themeColor="text1"/>
              </w:rPr>
              <w:pict>
                <v:shape id="_x0000_i1043" type="#_x0000_t75" style="width:11.35pt;height:11.35pt" o:bordertopcolor="this" o:borderleftcolor="this" o:borderbottomcolor="this" o:borderrightcolor="this">
                  <v:imagedata r:id="rId2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F774D6" w:rsidP="00F774D6" w14:paraId="4EE2D98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</w:t>
            </w:r>
          </w:p>
          <w:p w:rsidR="00F774D6" w:rsidP="00F774D6" w14:paraId="0DAA85D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>If yes, give details</w:t>
            </w:r>
            <w:bookmarkStart w:id="0" w:name="Text350"/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  </w:t>
            </w:r>
          </w:p>
          <w:p w:rsidR="00F774D6" w:rsidP="00F774D6" w14:paraId="5D86B81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F774D6" w:rsidRPr="008971FC" w:rsidP="00F774D6" w14:paraId="38B1C2EF" w14:textId="61DC5A7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   </w:t>
            </w:r>
            <w:bookmarkEnd w:id="0"/>
          </w:p>
        </w:tc>
      </w:tr>
      <w:tr w14:paraId="2E6EB0A5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F774D6" w:rsidP="00F774D6" w14:paraId="3A47B7B7" w14:textId="41C1C6AA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</w:rPr>
              <w:t>9.</w:t>
            </w:r>
          </w:p>
        </w:tc>
        <w:tc>
          <w:tcPr>
            <w:tcW w:w="8910" w:type="dxa"/>
            <w:gridSpan w:val="2"/>
          </w:tcPr>
          <w:p w:rsidR="004A4737" w:rsidP="004A4737" w14:paraId="673BEB3D" w14:textId="77777777">
            <w:pPr>
              <w:spacing w:after="0"/>
              <w:rPr>
                <w:rFonts w:asciiTheme="minorHAnsi" w:hAnsiTheme="minorHAnsi" w:cs="Calibri"/>
                <w:noProof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(a)  Have any adverse events been noted since the last review?         </w:t>
            </w:r>
            <w:r>
              <w:rPr>
                <w:rFonts w:asciiTheme="minorHAnsi" w:hAnsiTheme="minorHAnsi" w:cs="Calibri"/>
                <w:noProof/>
                <w:color w:val="000000" w:themeColor="text1"/>
              </w:rPr>
              <w:t xml:space="preserve">            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  </w:t>
            </w:r>
          </w:p>
          <w:p w:rsidR="004A4737" w:rsidRPr="008971FC" w:rsidP="004A4737" w14:paraId="11DCAFBD" w14:textId="00BC6CD0">
            <w:pPr>
              <w:spacing w:after="0"/>
              <w:jc w:val="right"/>
              <w:rPr>
                <w:rFonts w:asciiTheme="minorHAnsi" w:hAnsiTheme="minorHAnsi" w:cs="Calibri"/>
                <w:noProof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44" type="#_x0000_t75" style="width:11.35pt;height:11.35pt" o:bordertopcolor="this" o:borderleftcolor="this" o:borderbottomcolor="this" o:borderrightcolor="this">
                  <v:imagedata r:id="rId2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 No </w:t>
            </w:r>
            <w:r>
              <w:rPr>
                <w:rFonts w:cs="Calibri"/>
                <w:color w:val="000000" w:themeColor="text1"/>
              </w:rPr>
              <w:pict>
                <v:shape id="_x0000_i1045" type="#_x0000_t75" style="width:11.35pt;height:11.35pt" o:bordertopcolor="this" o:borderleftcolor="this" o:borderbottomcolor="this" o:borderrightcolor="this">
                  <v:imagedata r:id="rId2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cs="Calibri"/>
                <w:color w:val="000000" w:themeColor="text1"/>
              </w:rPr>
              <w:t xml:space="preserve"> </w: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</w:t>
            </w:r>
          </w:p>
          <w:p w:rsidR="004A4737" w:rsidRPr="008971FC" w:rsidP="004A4737" w14:paraId="5A4EB16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</w:rPr>
            </w:pPr>
          </w:p>
          <w:p w:rsidR="004A4737" w:rsidRPr="008971FC" w:rsidP="004A4737" w14:paraId="17F8FB7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Describe in brief:          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</w:t>
            </w:r>
          </w:p>
          <w:p w:rsidR="004A4737" w:rsidP="004A4737" w14:paraId="7529B57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(b)  Have any SAE’s occurred  since last review?                                     </w:t>
            </w:r>
            <w:r>
              <w:rPr>
                <w:rFonts w:asciiTheme="minorHAnsi" w:hAnsiTheme="minorHAnsi" w:cs="Calibri"/>
                <w:noProof/>
                <w:color w:val="000000" w:themeColor="text1"/>
              </w:rPr>
              <w:t xml:space="preserve">             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 </w:t>
            </w:r>
          </w:p>
          <w:p w:rsidR="004A4737" w:rsidRPr="008971FC" w:rsidP="004A4737" w14:paraId="45D4A4EE" w14:textId="5C23DF5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46" type="#_x0000_t75" style="width:11.35pt;height:11.35pt" o:bordertopcolor="this" o:borderleftcolor="this" o:borderbottomcolor="this" o:borderrightcolor="this">
                  <v:imagedata r:id="rId2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  No </w:t>
            </w:r>
            <w:r>
              <w:rPr>
                <w:rFonts w:cs="Calibri"/>
                <w:color w:val="000000" w:themeColor="text1"/>
              </w:rPr>
              <w:pict>
                <v:shape id="_x0000_i1047" type="#_x0000_t75" style="width:11.35pt;height:11.35pt" o:bordertopcolor="this" o:borderleftcolor="this" o:borderbottomcolor="this" o:borderrightcolor="this">
                  <v:imagedata r:id="rId2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cs="Calibri"/>
                <w:color w:val="000000" w:themeColor="text1"/>
              </w:rPr>
              <w:t xml:space="preserve"> </w: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</w:t>
            </w:r>
          </w:p>
          <w:p w:rsidR="004A4737" w:rsidRPr="008971FC" w:rsidP="004A4737" w14:paraId="09C812FC" w14:textId="106291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If yes, number of SAE’s : </w:t>
            </w:r>
            <w:r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Type of  SAE’s: </w:t>
            </w:r>
          </w:p>
          <w:p w:rsidR="004A4737" w:rsidP="004A4737" w14:paraId="0B08607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</w:rPr>
              <w:t xml:space="preserve">(c) Is the SAE related to the study?                                                             </w:t>
            </w:r>
            <w:r>
              <w:rPr>
                <w:rFonts w:asciiTheme="minorHAnsi" w:hAnsiTheme="minorHAnsi" w:cs="Calibri"/>
                <w:noProof/>
                <w:color w:val="000000" w:themeColor="text1"/>
              </w:rPr>
              <w:t xml:space="preserve">                        </w:t>
            </w:r>
          </w:p>
          <w:p w:rsidR="004A4737" w:rsidRPr="008971FC" w:rsidP="004A4737" w14:paraId="5B8CFCD3" w14:textId="5B6924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noProof/>
                <w:color w:val="000000" w:themeColor="text1"/>
              </w:rPr>
            </w:pPr>
            <w:r>
              <w:rPr>
                <w:rFonts w:asciiTheme="minorHAnsi" w:hAnsiTheme="minorHAnsi" w:cs="Calibri"/>
                <w:noProof/>
                <w:color w:val="000000" w:themeColor="text1"/>
              </w:rPr>
              <w:t xml:space="preserve">  </w: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48" type="#_x0000_t75" style="width:11.35pt;height:11.35pt" o:bordertopcolor="this" o:borderleftcolor="this" o:borderbottomcolor="this" o:borderrightcolor="this">
                  <v:imagedata r:id="rId2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  No </w:t>
            </w:r>
            <w:r>
              <w:rPr>
                <w:rFonts w:cs="Calibri"/>
                <w:color w:val="000000" w:themeColor="text1"/>
              </w:rPr>
              <w:pict>
                <v:shape id="_x0000_i1049" type="#_x0000_t75" style="width:11.35pt;height:11.35pt" o:bordertopcolor="this" o:borderleftcolor="this" o:borderbottomcolor="this" o:borderrightcolor="this">
                  <v:imagedata r:id="rId2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cs="Calibri"/>
                <w:color w:val="000000" w:themeColor="text1"/>
              </w:rPr>
              <w:t xml:space="preserve"> </w:t>
            </w:r>
          </w:p>
          <w:p w:rsidR="004A4737" w:rsidP="004A4737" w14:paraId="6B99AFE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Have you reported the SAE to EC?  If no, state reasons                   </w:t>
            </w:r>
            <w:r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           </w:t>
            </w:r>
          </w:p>
          <w:p w:rsidR="004A4737" w:rsidRPr="008971FC" w:rsidP="004A4737" w14:paraId="4ACC1C18" w14:textId="01FD80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</w: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50" type="#_x0000_t75" style="width:11.35pt;height:11.35pt" o:bordertopcolor="this" o:borderleftcolor="this" o:borderbottomcolor="this" o:borderrightcolor="this">
                  <v:imagedata r:id="rId2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  No </w:t>
            </w:r>
            <w:r>
              <w:rPr>
                <w:rFonts w:cs="Calibri"/>
                <w:color w:val="000000" w:themeColor="text1"/>
              </w:rPr>
              <w:pict>
                <v:shape id="_x0000_i1051" type="#_x0000_t75" style="width:11.35pt;height:11.35pt" o:bordertopcolor="this" o:borderleftcolor="this" o:borderbottomcolor="this" o:borderrightcolor="this">
                  <v:imagedata r:id="rId3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cs="Calibri"/>
                <w:color w:val="000000" w:themeColor="text1"/>
              </w:rPr>
              <w:t xml:space="preserve"> </w:t>
            </w:r>
            <w:r w:rsidRPr="008971FC">
              <w:rPr>
                <w:rFonts w:asciiTheme="minorHAnsi" w:hAnsiTheme="minorHAnsi" w:cs="Calibri"/>
                <w:color w:val="000000" w:themeColor="text1"/>
              </w:rPr>
              <w:t xml:space="preserve">  </w:t>
            </w:r>
          </w:p>
          <w:p w:rsidR="00F774D6" w:rsidP="00F774D6" w14:paraId="34FE735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RPr="008971FC" w:rsidP="00F774D6" w14:paraId="6C5FB3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</w:tc>
      </w:tr>
      <w:tr w14:paraId="4A2327FC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4A4737" w:rsidP="00F774D6" w14:paraId="08521134" w14:textId="209B8429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</w:rPr>
              <w:t>10.</w:t>
            </w:r>
          </w:p>
        </w:tc>
        <w:tc>
          <w:tcPr>
            <w:tcW w:w="8910" w:type="dxa"/>
            <w:gridSpan w:val="2"/>
          </w:tcPr>
          <w:p w:rsidR="004A4737" w:rsidP="004A4737" w14:paraId="03D9C56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Has there been any protocol deviations/violations that occurred during this period? </w:t>
            </w:r>
          </w:p>
          <w:p w:rsidR="004A4737" w:rsidP="004A4737" w14:paraId="6155F135" w14:textId="547797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52" type="#_x0000_t75" style="width:11.35pt;height:11.35pt" o:bordertopcolor="this" o:borderleftcolor="this" o:borderbottomcolor="this" o:borderrightcolor="this">
                  <v:imagedata r:id="rId3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No </w:t>
            </w:r>
            <w:r>
              <w:rPr>
                <w:rFonts w:cs="Calibri"/>
                <w:color w:val="000000" w:themeColor="text1"/>
              </w:rPr>
              <w:pict>
                <v:shape id="_x0000_i1053" type="#_x0000_t75" style="width:11.35pt;height:11.35pt" o:bordertopcolor="this" o:borderleftcolor="this" o:borderbottomcolor="this" o:borderrightcolor="this">
                  <v:imagedata r:id="rId3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4A4737" w:rsidRPr="008971FC" w:rsidP="004A4737" w14:paraId="08FB521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</w:p>
          <w:p w:rsidR="004A4737" w:rsidP="004A4737" w14:paraId="2C8A1E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If yes, number  of deviations </w:t>
            </w:r>
          </w:p>
          <w:p w:rsidR="004A4737" w:rsidRPr="008971FC" w:rsidP="004A4737" w14:paraId="428FA39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</w:p>
          <w:p w:rsidR="004A4737" w:rsidP="004A4737" w14:paraId="53923A5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Have you reported the deviations to EC?             </w:t>
            </w:r>
            <w:r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                                                             </w: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</w:t>
            </w:r>
          </w:p>
          <w:p w:rsidR="004A4737" w:rsidP="004A4737" w14:paraId="6FBD391A" w14:textId="2BD5DC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Yes </w:t>
            </w:r>
            <w:r>
              <w:rPr>
                <w:rFonts w:cs="Calibri"/>
                <w:color w:val="000000" w:themeColor="text1"/>
              </w:rPr>
              <w:pict>
                <v:shape id="_x0000_i1054" type="#_x0000_t75" style="width:11.35pt;height:11.35pt" o:bordertopcolor="this" o:borderleftcolor="this" o:borderbottomcolor="this" o:borderrightcolor="this">
                  <v:imagedata r:id="rId3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No </w:t>
            </w:r>
            <w:r>
              <w:rPr>
                <w:rFonts w:cs="Calibri"/>
                <w:color w:val="000000" w:themeColor="text1"/>
              </w:rPr>
              <w:pict>
                <v:shape id="_x0000_i1055" type="#_x0000_t75" style="width:11.35pt;height:11.35pt" o:bordertopcolor="this" o:borderleftcolor="this" o:borderbottomcolor="this" o:borderrightcolor="this">
                  <v:imagedata r:id="rId3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4A4737" w:rsidRPr="008971FC" w:rsidP="004A4737" w14:paraId="49D0E4ED" w14:textId="655E418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If no, state reasons </w:t>
            </w:r>
          </w:p>
          <w:p w:rsidR="004A4737" w:rsidP="00F774D6" w14:paraId="2FFE1C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RPr="008971FC" w:rsidP="00F774D6" w14:paraId="4F6AAAB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</w:tc>
      </w:tr>
      <w:tr w14:paraId="02B2AC6F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4A4737" w:rsidP="00F774D6" w14:paraId="3CE2BB57" w14:textId="1B8DD673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</w:rPr>
              <w:t>11</w:t>
            </w:r>
          </w:p>
        </w:tc>
        <w:tc>
          <w:tcPr>
            <w:tcW w:w="8910" w:type="dxa"/>
            <w:gridSpan w:val="2"/>
          </w:tcPr>
          <w:p w:rsidR="004A4737" w:rsidP="004A4737" w14:paraId="2A687C8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In case of 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>multicentric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trials, whether reports of off-site SAEs have been submitted to the </w:t>
            </w:r>
            <w:r>
              <w:rPr>
                <w:rFonts w:asciiTheme="minorHAnsi" w:hAnsiTheme="minorHAnsi" w:cs="Calibri"/>
                <w:color w:val="000000" w:themeColor="text1"/>
                <w:lang w:val="en-IN"/>
              </w:rPr>
              <w:t>I</w: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>EC</w:t>
            </w:r>
          </w:p>
          <w:p w:rsidR="004A4737" w:rsidRPr="008971FC" w:rsidP="004A4737" w14:paraId="6139D524" w14:textId="057E6C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56" type="#_x0000_t75" style="width:11.35pt;height:11.35pt" o:bordertopcolor="this" o:borderleftcolor="this" o:borderbottomcolor="this" o:borderrightcolor="this">
                  <v:imagedata r:id="rId3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No </w:t>
            </w:r>
            <w:r>
              <w:rPr>
                <w:rFonts w:cs="Calibri"/>
                <w:color w:val="000000" w:themeColor="text1"/>
              </w:rPr>
              <w:pict>
                <v:shape id="_x0000_i1057" type="#_x0000_t75" style="width:11.35pt;height:11.35pt" o:bordertopcolor="this" o:borderleftcolor="this" o:borderbottomcolor="this" o:borderrightcolor="this">
                  <v:imagedata r:id="rId3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 NA </w:t>
            </w:r>
            <w:r>
              <w:rPr>
                <w:rFonts w:cs="Calibri"/>
                <w:color w:val="000000" w:themeColor="text1"/>
              </w:rPr>
              <w:pict>
                <v:shape id="_x0000_i1058" type="#_x0000_t75" style="width:11.35pt;height:11.35pt" o:bordertopcolor="this" o:borderleftcolor="this" o:borderbottomcolor="this" o:borderrightcolor="this">
                  <v:imagedata r:id="rId3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242D348D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4A4737" w:rsidP="00F774D6" w14:paraId="149AD73F" w14:textId="7545D671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</w:rPr>
              <w:t>12</w:t>
            </w:r>
          </w:p>
        </w:tc>
        <w:tc>
          <w:tcPr>
            <w:tcW w:w="8910" w:type="dxa"/>
            <w:gridSpan w:val="2"/>
          </w:tcPr>
          <w:p w:rsidR="004A4737" w:rsidP="004A4737" w14:paraId="4481566A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 xml:space="preserve">Are there any publications or presentations during this period?  If yes give details          </w:t>
            </w:r>
          </w:p>
          <w:p w:rsidR="004A4737" w:rsidRPr="008971FC" w:rsidP="004A4737" w14:paraId="55B9EF77" w14:textId="30DCFE78">
            <w:pPr>
              <w:spacing w:after="0" w:line="240" w:lineRule="auto"/>
              <w:jc w:val="right"/>
              <w:rPr>
                <w:rFonts w:asciiTheme="minorHAnsi" w:hAnsiTheme="minorHAnsi" w:cs="Calibri"/>
                <w:color w:val="000000" w:themeColor="text1"/>
                <w:lang w:val="en-IN"/>
              </w:rPr>
            </w:pP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Yes </w:t>
            </w:r>
            <w:r>
              <w:rPr>
                <w:rFonts w:cs="Calibri"/>
                <w:color w:val="000000" w:themeColor="text1"/>
              </w:rPr>
              <w:pict>
                <v:shape id="_x0000_i1059" type="#_x0000_t75" style="width:11.35pt;height:11.35pt" o:bordertopcolor="this" o:borderleftcolor="this" o:borderbottomcolor="this" o:borderrightcolor="this">
                  <v:imagedata r:id="rId3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8971FC">
              <w:rPr>
                <w:rFonts w:asciiTheme="minorHAnsi" w:hAnsiTheme="minorHAnsi" w:cs="Calibri"/>
                <w:noProof/>
                <w:color w:val="000000" w:themeColor="text1"/>
                <w:lang w:val="en-IN"/>
              </w:rPr>
              <w:t xml:space="preserve">  No </w:t>
            </w:r>
            <w:r>
              <w:rPr>
                <w:rFonts w:cs="Calibri"/>
                <w:color w:val="000000" w:themeColor="text1"/>
              </w:rPr>
              <w:pict>
                <v:shape id="_x0000_i1060" type="#_x0000_t75" style="width:11.35pt;height:11.35pt" o:bordertopcolor="this" o:borderleftcolor="this" o:borderbottomcolor="this" o:borderrightcolor="this">
                  <v:imagedata r:id="rId3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4A4737" w:rsidRPr="008971FC" w:rsidP="004A4737" w14:paraId="1340489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</w:tc>
      </w:tr>
      <w:tr w14:paraId="48755848" w14:textId="77777777" w:rsidTr="004A4737">
        <w:tblPrEx>
          <w:tblW w:w="9445" w:type="dxa"/>
          <w:jc w:val="center"/>
          <w:tblLayout w:type="fixed"/>
          <w:tblLook w:val="04A0"/>
        </w:tblPrEx>
        <w:trPr>
          <w:trHeight w:val="530"/>
          <w:jc w:val="center"/>
        </w:trPr>
        <w:tc>
          <w:tcPr>
            <w:tcW w:w="535" w:type="dxa"/>
          </w:tcPr>
          <w:p w:rsidR="00EC50AB" w:rsidP="00F774D6" w14:paraId="1EE21CF3" w14:textId="77777777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</w:p>
          <w:p w:rsidR="004A4737" w:rsidP="00F774D6" w14:paraId="1B30547B" w14:textId="58C893AD">
            <w:pPr>
              <w:spacing w:after="0" w:line="240" w:lineRule="auto"/>
              <w:contextualSpacing/>
              <w:rPr>
                <w:rFonts w:asciiTheme="minorHAnsi" w:hAnsiTheme="minorHAnsi" w:cs="Calibri"/>
                <w:bCs/>
                <w:color w:val="000000" w:themeColor="text1"/>
              </w:rPr>
            </w:pPr>
            <w:r>
              <w:rPr>
                <w:rFonts w:asciiTheme="minorHAnsi" w:hAnsiTheme="minorHAnsi" w:cs="Calibri"/>
                <w:bCs/>
                <w:color w:val="000000" w:themeColor="text1"/>
              </w:rPr>
              <w:t>13</w:t>
            </w:r>
          </w:p>
        </w:tc>
        <w:tc>
          <w:tcPr>
            <w:tcW w:w="8910" w:type="dxa"/>
            <w:gridSpan w:val="2"/>
          </w:tcPr>
          <w:p w:rsidR="00EC50AB" w:rsidP="004A4737" w14:paraId="0403BFCF" w14:textId="77777777">
            <w:pPr>
              <w:spacing w:after="0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RPr="008971FC" w:rsidP="004A4737" w14:paraId="21D645AA" w14:textId="77777777">
            <w:pPr>
              <w:spacing w:after="0"/>
              <w:rPr>
                <w:rFonts w:asciiTheme="minorHAnsi" w:hAnsiTheme="minorHAnsi"/>
                <w:vanish/>
                <w:color w:val="000000" w:themeColor="text1"/>
              </w:rPr>
            </w:pPr>
            <w:r w:rsidRPr="008971FC">
              <w:rPr>
                <w:rFonts w:asciiTheme="minorHAnsi" w:hAnsiTheme="minorHAnsi" w:cs="Calibri"/>
                <w:color w:val="000000" w:themeColor="text1"/>
                <w:lang w:val="en-IN"/>
              </w:rPr>
              <w:t>Brief Summary of the Study (up to 500 words) (to briefly describe the status, findings, activities undertaken, any deviations or changes, special mentions etc.)</w:t>
            </w:r>
          </w:p>
          <w:p w:rsidR="004A4737" w:rsidRPr="008971FC" w:rsidP="004A4737" w14:paraId="343B613A" w14:textId="77777777">
            <w:pPr>
              <w:spacing w:after="160" w:line="259" w:lineRule="auto"/>
              <w:rPr>
                <w:rFonts w:asciiTheme="minorHAnsi" w:hAnsiTheme="minorHAnsi"/>
                <w:color w:val="000000" w:themeColor="text1"/>
              </w:rPr>
            </w:pPr>
          </w:p>
          <w:p w:rsidR="004A4737" w:rsidP="004A4737" w14:paraId="650DB912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5A81E0EC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439EA177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37A5230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553CAFDC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1433643D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12993F6C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1C22BBBF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7B8959FC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5F4E2350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53AD9D30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46740E35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6D51E3F0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79A26279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65A8B890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14BD48DA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3CA0932F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773B508E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398E59AA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25128ED3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53FDF3BE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507C979D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56D148D6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35E41BAD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0B067ED6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133C9A0F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16EEDB69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64641A3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65F6F953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4EC7CE5A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62442D6F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6C8FD3E3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64C0A020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4CCBE4C9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4514C1D8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485D589B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401D03AE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34230E17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3FE0671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1EDEC16F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62AF7306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7FDC93C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4C1D468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1A269237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54C4092B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7FA0918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4DFB0EBA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3370E1FE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0C9AA0BF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23158034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0AE402F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EC50AB" w:rsidP="004A4737" w14:paraId="685185EE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6F4DBBD7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142C127B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2D4409AB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26339ED1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P="004A4737" w14:paraId="25608C86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  <w:p w:rsidR="004A4737" w:rsidRPr="008971FC" w:rsidP="004A4737" w14:paraId="2825AD48" w14:textId="77777777">
            <w:pPr>
              <w:spacing w:after="0" w:line="240" w:lineRule="auto"/>
              <w:rPr>
                <w:rFonts w:asciiTheme="minorHAnsi" w:hAnsiTheme="minorHAnsi" w:cs="Calibri"/>
                <w:color w:val="000000" w:themeColor="text1"/>
                <w:lang w:val="en-IN"/>
              </w:rPr>
            </w:pPr>
          </w:p>
        </w:tc>
      </w:tr>
    </w:tbl>
    <w:p w:rsidR="004A4737" w:rsidRPr="00EC50AB" w:rsidP="00EC50AB" w14:paraId="37C4CF78" w14:textId="1A8BE603">
      <w:pPr>
        <w:pStyle w:val="Pa1"/>
        <w:rPr>
          <w:rFonts w:asciiTheme="minorHAnsi" w:hAnsiTheme="minorHAnsi"/>
          <w:color w:val="000000" w:themeColor="text1"/>
        </w:rPr>
      </w:pPr>
      <w:r w:rsidRPr="008971FC">
        <w:rPr>
          <w:rFonts w:asciiTheme="minorHAnsi" w:hAnsiTheme="minorHAnsi" w:cs="Gotham Medium"/>
          <w:i/>
          <w:iCs/>
          <w:color w:val="C00000"/>
          <w:sz w:val="16"/>
          <w:szCs w:val="16"/>
        </w:rPr>
        <w:t xml:space="preserve"> </w:t>
      </w:r>
    </w:p>
    <w:p w:rsidR="004A4737" w:rsidP="004F5D8E" w14:paraId="14580CB5" w14:textId="77777777">
      <w:pPr>
        <w:spacing w:after="0"/>
        <w:rPr>
          <w:rFonts w:asciiTheme="minorHAnsi" w:hAnsiTheme="minorHAnsi" w:cs="Times New Roman"/>
          <w:color w:val="000000" w:themeColor="text1"/>
          <w:lang w:val="en-IN"/>
        </w:rPr>
      </w:pPr>
    </w:p>
    <w:p w:rsidR="004F5D8E" w:rsidRPr="008971FC" w:rsidP="004F5D8E" w14:paraId="4618C06B" w14:textId="6E108C14">
      <w:pPr>
        <w:spacing w:after="0"/>
        <w:rPr>
          <w:rFonts w:asciiTheme="minorHAnsi" w:hAnsiTheme="minorHAnsi"/>
          <w:vanish/>
          <w:color w:val="000000" w:themeColor="text1"/>
        </w:rPr>
      </w:pPr>
      <w:r w:rsidRPr="008971FC">
        <w:rPr>
          <w:rFonts w:asciiTheme="minorHAnsi" w:hAnsiTheme="minorHAnsi" w:cs="Times New Roman"/>
          <w:color w:val="000000" w:themeColor="text1"/>
          <w:lang w:val="en-IN"/>
        </w:rPr>
        <w:t>Signature of PI:</w:t>
      </w:r>
      <w:r w:rsidRPr="008971FC">
        <w:rPr>
          <w:rFonts w:asciiTheme="minorHAnsi" w:hAnsiTheme="minorHAnsi" w:cs="Calibri"/>
          <w:noProof/>
          <w:color w:val="000000" w:themeColor="text1"/>
          <w:lang w:val="en-IN"/>
        </w:rPr>
        <w:t xml:space="preserve">                                                                                </w:t>
      </w:r>
      <w:r>
        <w:rPr>
          <w:rFonts w:asciiTheme="minorHAnsi" w:hAnsiTheme="minorHAnsi" w:cs="Calibri"/>
          <w:noProof/>
          <w:color w:val="000000" w:themeColor="text1"/>
          <w:lang w:val="en-IN"/>
        </w:rPr>
        <w:t>Date:</w:t>
      </w:r>
    </w:p>
    <w:p w:rsidR="004F5D8E" w:rsidRPr="008971FC" w:rsidP="004F5D8E" w14:paraId="3E9AB0A6" w14:textId="77777777">
      <w:pPr>
        <w:spacing w:after="160" w:line="259" w:lineRule="auto"/>
        <w:rPr>
          <w:rFonts w:asciiTheme="minorHAnsi" w:hAnsiTheme="minorHAnsi" w:cs="Times New Roman"/>
          <w:color w:val="000000" w:themeColor="text1"/>
          <w:lang w:val="en-IN"/>
        </w:rPr>
      </w:pPr>
      <w:r w:rsidRPr="008971FC">
        <w:rPr>
          <w:rFonts w:asciiTheme="minorHAnsi" w:hAnsiTheme="minorHAnsi" w:cs="Times New Roman"/>
          <w:color w:val="000000" w:themeColor="text1"/>
          <w:lang w:val="en-IN"/>
        </w:rPr>
        <w:t xml:space="preserve"> </w:t>
      </w:r>
    </w:p>
    <w:p w:rsidR="004F5D8E" w:rsidRPr="008971FC" w:rsidP="004F5D8E" w14:paraId="4F7799BC" w14:textId="77777777">
      <w:pPr>
        <w:spacing w:after="160" w:line="259" w:lineRule="auto"/>
        <w:rPr>
          <w:rFonts w:asciiTheme="minorHAnsi" w:hAnsiTheme="minorHAnsi" w:cs="Times New Roman"/>
          <w:color w:val="000000" w:themeColor="text1"/>
          <w:lang w:val="en-IN"/>
        </w:rPr>
      </w:pPr>
    </w:p>
    <w:p w:rsidR="004C5A92" w:rsidRPr="00BE7C3C" w14:paraId="17E08BB6" w14:textId="530F0A53">
      <w:pPr>
        <w:rPr>
          <w:rFonts w:cs="Calibri"/>
          <w:noProof/>
          <w:lang w:val="en-IN"/>
        </w:rPr>
      </w:pPr>
    </w:p>
    <w:sectPr w:rsidSect="006E4D3A">
      <w:footerReference w:type="default" r:id="rId40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4EBC8DEA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image" Target="media/image17.wmf" /><Relationship Id="rId22" Type="http://schemas.openxmlformats.org/officeDocument/2006/relationships/image" Target="media/image18.wmf" /><Relationship Id="rId23" Type="http://schemas.openxmlformats.org/officeDocument/2006/relationships/image" Target="media/image19.wmf" /><Relationship Id="rId24" Type="http://schemas.openxmlformats.org/officeDocument/2006/relationships/image" Target="media/image20.wmf" /><Relationship Id="rId25" Type="http://schemas.openxmlformats.org/officeDocument/2006/relationships/image" Target="media/image21.wmf" /><Relationship Id="rId26" Type="http://schemas.openxmlformats.org/officeDocument/2006/relationships/image" Target="media/image22.wmf" /><Relationship Id="rId27" Type="http://schemas.openxmlformats.org/officeDocument/2006/relationships/image" Target="media/image23.wmf" /><Relationship Id="rId28" Type="http://schemas.openxmlformats.org/officeDocument/2006/relationships/image" Target="media/image24.wmf" /><Relationship Id="rId29" Type="http://schemas.openxmlformats.org/officeDocument/2006/relationships/image" Target="media/image25.wmf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image" Target="media/image27.wmf" /><Relationship Id="rId32" Type="http://schemas.openxmlformats.org/officeDocument/2006/relationships/image" Target="media/image28.wmf" /><Relationship Id="rId33" Type="http://schemas.openxmlformats.org/officeDocument/2006/relationships/image" Target="media/image29.wmf" /><Relationship Id="rId34" Type="http://schemas.openxmlformats.org/officeDocument/2006/relationships/image" Target="media/image30.wmf" /><Relationship Id="rId35" Type="http://schemas.openxmlformats.org/officeDocument/2006/relationships/image" Target="media/image31.wmf" /><Relationship Id="rId36" Type="http://schemas.openxmlformats.org/officeDocument/2006/relationships/image" Target="media/image32.wmf" /><Relationship Id="rId37" Type="http://schemas.openxmlformats.org/officeDocument/2006/relationships/image" Target="media/image33.wmf" /><Relationship Id="rId38" Type="http://schemas.openxmlformats.org/officeDocument/2006/relationships/image" Target="media/image34.wmf" /><Relationship Id="rId39" Type="http://schemas.openxmlformats.org/officeDocument/2006/relationships/image" Target="media/image35.wmf" /><Relationship Id="rId4" Type="http://schemas.openxmlformats.org/officeDocument/2006/relationships/customXml" Target="../customXml/item1.xml" /><Relationship Id="rId40" Type="http://schemas.openxmlformats.org/officeDocument/2006/relationships/footer" Target="footer1.xml" /><Relationship Id="rId41" Type="http://schemas.openxmlformats.org/officeDocument/2006/relationships/theme" Target="theme/theme1.xml" /><Relationship Id="rId42" Type="http://schemas.openxmlformats.org/officeDocument/2006/relationships/numbering" Target="numbering.xml" /><Relationship Id="rId43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